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A14C" w14:textId="7CB5B4C6" w:rsidR="007C298F" w:rsidRPr="00CA04E2" w:rsidRDefault="006D4D4C" w:rsidP="005F3239">
      <w:pPr>
        <w:jc w:val="center"/>
        <w:rPr>
          <w:rFonts w:ascii="Trebuchet MS" w:hAnsi="Trebuchet MS"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t>ș</w:t>
      </w:r>
      <w:r w:rsidR="005F3239" w:rsidRPr="00CA04E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6ADDD700" wp14:editId="5B8E0CF7">
            <wp:extent cx="5092700" cy="2265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718" cy="226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99559" w14:textId="7CB346FA" w:rsidR="005F3239" w:rsidRPr="00CA04E2" w:rsidRDefault="005F3239" w:rsidP="005F3239">
      <w:pPr>
        <w:jc w:val="center"/>
        <w:rPr>
          <w:rFonts w:ascii="Trebuchet MS" w:hAnsi="Trebuchet MS"/>
          <w:b/>
          <w:bCs/>
          <w:noProof/>
          <w:sz w:val="20"/>
          <w:szCs w:val="20"/>
        </w:rPr>
      </w:pPr>
    </w:p>
    <w:p w14:paraId="04B6E840" w14:textId="0B7BACEF" w:rsidR="005F3239" w:rsidRPr="00CA04E2" w:rsidRDefault="005F3239" w:rsidP="005F3239">
      <w:pPr>
        <w:tabs>
          <w:tab w:val="left" w:pos="2410"/>
        </w:tabs>
        <w:jc w:val="center"/>
        <w:rPr>
          <w:rFonts w:ascii="Trebuchet MS" w:hAnsi="Trebuchet MS"/>
          <w:b/>
          <w:bCs/>
          <w:i/>
          <w:iCs/>
          <w:sz w:val="24"/>
          <w:szCs w:val="24"/>
        </w:rPr>
      </w:pPr>
      <w:proofErr w:type="spellStart"/>
      <w:r w:rsidRPr="00CA04E2">
        <w:rPr>
          <w:rFonts w:ascii="Trebuchet MS" w:hAnsi="Trebuchet MS"/>
          <w:b/>
          <w:bCs/>
          <w:i/>
          <w:iCs/>
          <w:sz w:val="24"/>
          <w:szCs w:val="24"/>
        </w:rPr>
        <w:t>Povesti</w:t>
      </w:r>
      <w:proofErr w:type="spellEnd"/>
      <w:r w:rsidRPr="00CA04E2">
        <w:rPr>
          <w:rFonts w:ascii="Trebuchet MS" w:hAnsi="Trebuchet MS"/>
          <w:b/>
          <w:bCs/>
          <w:i/>
          <w:iCs/>
          <w:sz w:val="24"/>
          <w:szCs w:val="24"/>
        </w:rPr>
        <w:t xml:space="preserve"> de </w:t>
      </w:r>
      <w:proofErr w:type="spellStart"/>
      <w:r w:rsidRPr="00CA04E2">
        <w:rPr>
          <w:rFonts w:ascii="Trebuchet MS" w:hAnsi="Trebuchet MS"/>
          <w:b/>
          <w:bCs/>
          <w:i/>
          <w:iCs/>
          <w:sz w:val="24"/>
          <w:szCs w:val="24"/>
        </w:rPr>
        <w:t>cariera</w:t>
      </w:r>
      <w:proofErr w:type="spellEnd"/>
      <w:r w:rsidRPr="00CA04E2">
        <w:rPr>
          <w:rFonts w:ascii="Trebuchet MS" w:hAnsi="Trebuchet MS"/>
          <w:b/>
          <w:bCs/>
          <w:i/>
          <w:iCs/>
          <w:sz w:val="24"/>
          <w:szCs w:val="24"/>
        </w:rPr>
        <w:t xml:space="preserve"> in </w:t>
      </w:r>
      <w:proofErr w:type="spellStart"/>
      <w:r w:rsidRPr="00CA04E2">
        <w:rPr>
          <w:rFonts w:ascii="Trebuchet MS" w:hAnsi="Trebuchet MS"/>
          <w:b/>
          <w:bCs/>
          <w:i/>
          <w:iCs/>
          <w:sz w:val="24"/>
          <w:szCs w:val="24"/>
        </w:rPr>
        <w:t>psihologie</w:t>
      </w:r>
      <w:proofErr w:type="spellEnd"/>
    </w:p>
    <w:p w14:paraId="44983451" w14:textId="2F253BE6" w:rsidR="005F3239" w:rsidRPr="00CA04E2" w:rsidRDefault="005F3239" w:rsidP="005F3239">
      <w:pPr>
        <w:tabs>
          <w:tab w:val="left" w:pos="2410"/>
        </w:tabs>
        <w:jc w:val="center"/>
        <w:rPr>
          <w:rFonts w:ascii="Trebuchet MS" w:hAnsi="Trebuchet MS"/>
          <w:b/>
          <w:bCs/>
          <w:sz w:val="20"/>
          <w:szCs w:val="20"/>
        </w:rPr>
      </w:pPr>
      <w:r w:rsidRPr="00CA04E2">
        <w:rPr>
          <w:rFonts w:ascii="Trebuchet MS" w:hAnsi="Trebuchet MS"/>
          <w:b/>
          <w:bCs/>
          <w:sz w:val="20"/>
          <w:szCs w:val="20"/>
        </w:rPr>
        <w:t xml:space="preserve">Marti, 18 </w:t>
      </w:r>
      <w:proofErr w:type="spellStart"/>
      <w:r w:rsidRPr="00CA04E2">
        <w:rPr>
          <w:rFonts w:ascii="Trebuchet MS" w:hAnsi="Trebuchet MS"/>
          <w:b/>
          <w:bCs/>
          <w:sz w:val="20"/>
          <w:szCs w:val="20"/>
        </w:rPr>
        <w:t>mai</w:t>
      </w:r>
      <w:proofErr w:type="spellEnd"/>
      <w:r w:rsidRPr="00CA04E2">
        <w:rPr>
          <w:rFonts w:ascii="Trebuchet MS" w:hAnsi="Trebuchet MS"/>
          <w:b/>
          <w:bCs/>
          <w:sz w:val="20"/>
          <w:szCs w:val="20"/>
        </w:rPr>
        <w:t xml:space="preserve"> 2021, 16:00 – 18:00</w:t>
      </w:r>
    </w:p>
    <w:p w14:paraId="4277BFDF" w14:textId="07089546" w:rsidR="005F3239" w:rsidRPr="00CA04E2" w:rsidRDefault="005F3239" w:rsidP="005F3239">
      <w:pPr>
        <w:tabs>
          <w:tab w:val="left" w:pos="2410"/>
        </w:tabs>
        <w:jc w:val="center"/>
        <w:rPr>
          <w:rFonts w:ascii="Trebuchet MS" w:hAnsi="Trebuchet MS"/>
          <w:b/>
          <w:bCs/>
          <w:sz w:val="20"/>
          <w:szCs w:val="20"/>
        </w:rPr>
      </w:pPr>
    </w:p>
    <w:p w14:paraId="3A6E24D9" w14:textId="4E2436D1" w:rsidR="005F3239" w:rsidRPr="00CA04E2" w:rsidRDefault="005F3239" w:rsidP="005F3239">
      <w:pPr>
        <w:pStyle w:val="ydpa05fe856yiv0684639390msolistparagraph"/>
        <w:rPr>
          <w:rFonts w:ascii="Trebuchet MS" w:eastAsia="Times New Roman" w:hAnsi="Trebuchet MS" w:cs="Helvetica"/>
          <w:color w:val="26282A"/>
          <w:sz w:val="20"/>
          <w:szCs w:val="20"/>
        </w:rPr>
      </w:pPr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Un panel cu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psihologi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care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povestesc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despre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traseul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lor de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cariera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,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oferind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modele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si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informatii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pentru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studenti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si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elevi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, cu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scopul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de a-si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crea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reprezentari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realiste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despre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pasii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necesari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in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dezvoltarea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profesionala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,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despre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ce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presupun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anumite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specializari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profesionale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(ex: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psihoterapeut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vs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resurse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umane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etc).  </w:t>
      </w:r>
    </w:p>
    <w:p w14:paraId="58909335" w14:textId="6E0971F8" w:rsidR="005F3239" w:rsidRPr="00CA04E2" w:rsidRDefault="005F3239" w:rsidP="005F3239">
      <w:pPr>
        <w:pStyle w:val="ydpa05fe856yiv0684639390msonormal"/>
        <w:rPr>
          <w:rFonts w:ascii="Trebuchet MS" w:hAnsi="Trebuchet MS" w:cs="Helvetica"/>
          <w:color w:val="26282A"/>
          <w:sz w:val="20"/>
          <w:szCs w:val="20"/>
        </w:rPr>
      </w:pPr>
      <w:proofErr w:type="spellStart"/>
      <w:r w:rsidRPr="00CA04E2">
        <w:rPr>
          <w:rFonts w:ascii="Trebuchet MS" w:hAnsi="Trebuchet MS" w:cs="Helvetica"/>
          <w:color w:val="26282A"/>
          <w:sz w:val="20"/>
          <w:szCs w:val="20"/>
        </w:rPr>
        <w:t>Cateva</w:t>
      </w:r>
      <w:proofErr w:type="spellEnd"/>
      <w:r w:rsidRPr="00CA04E2">
        <w:rPr>
          <w:rFonts w:ascii="Trebuchet MS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hAnsi="Trebuchet MS" w:cs="Helvetica"/>
          <w:color w:val="26282A"/>
          <w:sz w:val="20"/>
          <w:szCs w:val="20"/>
        </w:rPr>
        <w:t>intrebari</w:t>
      </w:r>
      <w:proofErr w:type="spellEnd"/>
      <w:r w:rsidRPr="00CA04E2">
        <w:rPr>
          <w:rFonts w:ascii="Trebuchet MS" w:hAnsi="Trebuchet MS" w:cs="Helvetica"/>
          <w:color w:val="26282A"/>
          <w:sz w:val="20"/>
          <w:szCs w:val="20"/>
        </w:rPr>
        <w:t xml:space="preserve"> la care </w:t>
      </w:r>
      <w:proofErr w:type="spellStart"/>
      <w:r w:rsidRPr="00CA04E2">
        <w:rPr>
          <w:rFonts w:ascii="Trebuchet MS" w:hAnsi="Trebuchet MS" w:cs="Helvetica"/>
          <w:color w:val="26282A"/>
          <w:sz w:val="20"/>
          <w:szCs w:val="20"/>
        </w:rPr>
        <w:t>invitatii</w:t>
      </w:r>
      <w:proofErr w:type="spellEnd"/>
      <w:r w:rsidRPr="00CA04E2">
        <w:rPr>
          <w:rFonts w:ascii="Trebuchet MS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hAnsi="Trebuchet MS" w:cs="Helvetica"/>
          <w:color w:val="26282A"/>
          <w:sz w:val="20"/>
          <w:szCs w:val="20"/>
        </w:rPr>
        <w:t>nostri</w:t>
      </w:r>
      <w:proofErr w:type="spellEnd"/>
      <w:r w:rsidRPr="00CA04E2">
        <w:rPr>
          <w:rFonts w:ascii="Trebuchet MS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hAnsi="Trebuchet MS" w:cs="Helvetica"/>
          <w:color w:val="26282A"/>
          <w:sz w:val="20"/>
          <w:szCs w:val="20"/>
        </w:rPr>
        <w:t>vor</w:t>
      </w:r>
      <w:proofErr w:type="spellEnd"/>
      <w:r w:rsidRPr="00CA04E2">
        <w:rPr>
          <w:rFonts w:ascii="Trebuchet MS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hAnsi="Trebuchet MS" w:cs="Helvetica"/>
          <w:color w:val="26282A"/>
          <w:sz w:val="20"/>
          <w:szCs w:val="20"/>
        </w:rPr>
        <w:t>raspunde</w:t>
      </w:r>
      <w:proofErr w:type="spellEnd"/>
      <w:r w:rsidR="00CA04E2">
        <w:rPr>
          <w:rFonts w:ascii="Trebuchet MS" w:hAnsi="Trebuchet MS" w:cs="Helvetica"/>
          <w:color w:val="26282A"/>
          <w:sz w:val="20"/>
          <w:szCs w:val="20"/>
        </w:rPr>
        <w:t>:</w:t>
      </w:r>
    </w:p>
    <w:p w14:paraId="29203C8E" w14:textId="4E74620C" w:rsidR="005F3239" w:rsidRPr="00CA04E2" w:rsidRDefault="005F3239" w:rsidP="005F3239">
      <w:pPr>
        <w:pStyle w:val="ydpa05fe856yiv0684639390msolistparagraph"/>
        <w:numPr>
          <w:ilvl w:val="0"/>
          <w:numId w:val="2"/>
        </w:numPr>
        <w:ind w:left="1080"/>
        <w:rPr>
          <w:rFonts w:ascii="Trebuchet MS" w:eastAsia="Times New Roman" w:hAnsi="Trebuchet MS" w:cs="Helvetica"/>
          <w:color w:val="26282A"/>
          <w:sz w:val="20"/>
          <w:szCs w:val="20"/>
        </w:rPr>
      </w:pPr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Ce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inseamna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sa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fii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psiholog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in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aceasta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specializare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?</w:t>
      </w:r>
    </w:p>
    <w:p w14:paraId="3D6C2F05" w14:textId="26BC83FD" w:rsidR="005F3239" w:rsidRPr="00CA04E2" w:rsidRDefault="005F3239" w:rsidP="005F3239">
      <w:pPr>
        <w:pStyle w:val="ydpa05fe856yiv0684639390msolistparagraph"/>
        <w:numPr>
          <w:ilvl w:val="0"/>
          <w:numId w:val="2"/>
        </w:numPr>
        <w:ind w:left="1080"/>
        <w:rPr>
          <w:rFonts w:ascii="Trebuchet MS" w:eastAsia="Times New Roman" w:hAnsi="Trebuchet MS" w:cs="Helvetica"/>
          <w:color w:val="26282A"/>
          <w:sz w:val="20"/>
          <w:szCs w:val="20"/>
        </w:rPr>
      </w:pPr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Cum ai ales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specializarea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la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finalizarea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facultatii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?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Te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-ai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gandit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pe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parcurs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la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schimbarea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ei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? Cum s-a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intamplat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schimbarea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ei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?</w:t>
      </w:r>
    </w:p>
    <w:p w14:paraId="7A54B9B1" w14:textId="77777777" w:rsidR="005F3239" w:rsidRPr="00CA04E2" w:rsidRDefault="005F3239" w:rsidP="005F3239">
      <w:pPr>
        <w:pStyle w:val="ydpa05fe856yiv0684639390msolistparagraph"/>
        <w:numPr>
          <w:ilvl w:val="0"/>
          <w:numId w:val="2"/>
        </w:numPr>
        <w:ind w:left="1080"/>
        <w:rPr>
          <w:rFonts w:ascii="Trebuchet MS" w:eastAsia="Times New Roman" w:hAnsi="Trebuchet MS" w:cs="Helvetica"/>
          <w:color w:val="26282A"/>
          <w:sz w:val="20"/>
          <w:szCs w:val="20"/>
        </w:rPr>
      </w:pPr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Cum ai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gasit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/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obtinut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primul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job? Networking,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recomandari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…?</w:t>
      </w:r>
    </w:p>
    <w:p w14:paraId="1F64A434" w14:textId="77777777" w:rsidR="005F3239" w:rsidRPr="00CA04E2" w:rsidRDefault="005F3239" w:rsidP="005F3239">
      <w:pPr>
        <w:pStyle w:val="ydpa05fe856yiv0684639390msolistparagraph"/>
        <w:numPr>
          <w:ilvl w:val="0"/>
          <w:numId w:val="2"/>
        </w:numPr>
        <w:ind w:left="1080"/>
        <w:rPr>
          <w:rFonts w:ascii="Trebuchet MS" w:eastAsia="Times New Roman" w:hAnsi="Trebuchet MS" w:cs="Helvetica"/>
          <w:color w:val="26282A"/>
          <w:sz w:val="20"/>
          <w:szCs w:val="20"/>
        </w:rPr>
      </w:pPr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Ce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fel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de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studii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/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calificari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/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certificari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/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acreditari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ti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-au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folosit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? </w:t>
      </w:r>
    </w:p>
    <w:p w14:paraId="72FC1DC1" w14:textId="0FF91867" w:rsidR="005F3239" w:rsidRDefault="005F3239" w:rsidP="005F3239">
      <w:pPr>
        <w:pStyle w:val="ydpa05fe856yiv0684639390msolistparagraph"/>
        <w:numPr>
          <w:ilvl w:val="0"/>
          <w:numId w:val="2"/>
        </w:numPr>
        <w:ind w:left="1080"/>
        <w:rPr>
          <w:rFonts w:ascii="Trebuchet MS" w:eastAsia="Times New Roman" w:hAnsi="Trebuchet MS" w:cs="Helvetica"/>
          <w:color w:val="26282A"/>
          <w:sz w:val="20"/>
          <w:szCs w:val="20"/>
        </w:rPr>
      </w:pPr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Ce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iti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place si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ce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nu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te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implineste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in </w:t>
      </w: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domeniul</w:t>
      </w:r>
      <w:proofErr w:type="spellEnd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ales?</w:t>
      </w:r>
    </w:p>
    <w:p w14:paraId="6229D5A6" w14:textId="176E9B3F" w:rsidR="00CA04E2" w:rsidRPr="00CA04E2" w:rsidRDefault="00CA04E2" w:rsidP="005F3239">
      <w:pPr>
        <w:pStyle w:val="ydpa05fe856yiv0684639390msolistparagraph"/>
        <w:numPr>
          <w:ilvl w:val="0"/>
          <w:numId w:val="2"/>
        </w:numPr>
        <w:ind w:left="1080"/>
        <w:rPr>
          <w:rFonts w:ascii="Trebuchet MS" w:eastAsia="Times New Roman" w:hAnsi="Trebuchet MS" w:cs="Helvetica"/>
          <w:color w:val="26282A"/>
          <w:sz w:val="20"/>
          <w:szCs w:val="20"/>
        </w:rPr>
      </w:pPr>
      <w:r>
        <w:rPr>
          <w:rFonts w:ascii="Trebuchet MS" w:eastAsia="Times New Roman" w:hAnsi="Trebuchet MS" w:cs="Helvetica"/>
          <w:color w:val="26282A"/>
          <w:sz w:val="20"/>
          <w:szCs w:val="20"/>
        </w:rPr>
        <w:t xml:space="preserve">Alte </w:t>
      </w:r>
      <w:proofErr w:type="spellStart"/>
      <w:r>
        <w:rPr>
          <w:rFonts w:ascii="Trebuchet MS" w:eastAsia="Times New Roman" w:hAnsi="Trebuchet MS" w:cs="Helvetica"/>
          <w:color w:val="26282A"/>
          <w:sz w:val="20"/>
          <w:szCs w:val="20"/>
        </w:rPr>
        <w:t>intrebari</w:t>
      </w:r>
      <w:proofErr w:type="spellEnd"/>
      <w:r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Trebuchet MS" w:eastAsia="Times New Roman" w:hAnsi="Trebuchet MS" w:cs="Helvetica"/>
          <w:color w:val="26282A"/>
          <w:sz w:val="20"/>
          <w:szCs w:val="20"/>
        </w:rPr>
        <w:t>adresate</w:t>
      </w:r>
      <w:proofErr w:type="spellEnd"/>
      <w:r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de </w:t>
      </w:r>
      <w:proofErr w:type="spellStart"/>
      <w:r>
        <w:rPr>
          <w:rFonts w:ascii="Trebuchet MS" w:eastAsia="Times New Roman" w:hAnsi="Trebuchet MS" w:cs="Helvetica"/>
          <w:color w:val="26282A"/>
          <w:sz w:val="20"/>
          <w:szCs w:val="20"/>
        </w:rPr>
        <w:t>participanti</w:t>
      </w:r>
      <w:proofErr w:type="spellEnd"/>
      <w:r>
        <w:rPr>
          <w:rFonts w:ascii="Trebuchet MS" w:eastAsia="Times New Roman" w:hAnsi="Trebuchet MS" w:cs="Helvetica"/>
          <w:color w:val="26282A"/>
          <w:sz w:val="20"/>
          <w:szCs w:val="20"/>
        </w:rPr>
        <w:t xml:space="preserve"> </w:t>
      </w:r>
    </w:p>
    <w:p w14:paraId="320DB15E" w14:textId="2F70E0C7" w:rsidR="005F3239" w:rsidRPr="00CA04E2" w:rsidRDefault="005F3239" w:rsidP="005F3239">
      <w:pPr>
        <w:pStyle w:val="ydpa05fe856yiv0684639390msolistparagraph"/>
        <w:rPr>
          <w:rFonts w:ascii="Trebuchet MS" w:eastAsia="Times New Roman" w:hAnsi="Trebuchet MS" w:cs="Helvetica"/>
          <w:color w:val="26282A"/>
          <w:sz w:val="20"/>
          <w:szCs w:val="20"/>
        </w:rPr>
      </w:pPr>
      <w:proofErr w:type="spellStart"/>
      <w:r w:rsidRPr="00CA04E2">
        <w:rPr>
          <w:rFonts w:ascii="Trebuchet MS" w:eastAsia="Times New Roman" w:hAnsi="Trebuchet MS" w:cs="Helvetica"/>
          <w:color w:val="26282A"/>
          <w:sz w:val="20"/>
          <w:szCs w:val="20"/>
        </w:rPr>
        <w:t>Invitati</w:t>
      </w:r>
      <w:proofErr w:type="spellEnd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6580"/>
      </w:tblGrid>
      <w:tr w:rsidR="00CA04E2" w:rsidRPr="00CA04E2" w14:paraId="343893B0" w14:textId="77777777" w:rsidTr="007715E4">
        <w:tc>
          <w:tcPr>
            <w:tcW w:w="2436" w:type="dxa"/>
          </w:tcPr>
          <w:p w14:paraId="393DC4B6" w14:textId="49D4E726" w:rsidR="005F3239" w:rsidRPr="00CA04E2" w:rsidRDefault="009C7540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>
              <w:rPr>
                <w:rFonts w:ascii="Trebuchet MS" w:eastAsia="Times New Roman" w:hAnsi="Trebuchet MS" w:cs="Helvetica"/>
                <w:noProof/>
                <w:color w:val="26282A"/>
                <w:sz w:val="20"/>
                <w:szCs w:val="20"/>
                <w:lang w:val="ro-RO"/>
              </w:rPr>
              <w:drawing>
                <wp:anchor distT="0" distB="0" distL="114300" distR="114300" simplePos="0" relativeHeight="251660288" behindDoc="0" locked="0" layoutInCell="1" allowOverlap="1" wp14:anchorId="73052607" wp14:editId="0FA48125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50800</wp:posOffset>
                  </wp:positionV>
                  <wp:extent cx="1257300" cy="12573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80" w:type="dxa"/>
          </w:tcPr>
          <w:p w14:paraId="7F4990B0" w14:textId="0ECC2C87" w:rsidR="005F3239" w:rsidRDefault="005F3239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ALEXANDRA ALBU</w:t>
            </w:r>
          </w:p>
          <w:p w14:paraId="06E7241C" w14:textId="04C767D8" w:rsidR="009C7540" w:rsidRDefault="009C7540" w:rsidP="009C7540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Ada a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absolvit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Facultatea de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Psihologie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cadrul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UBB Cluj-Napoca</w:t>
            </w:r>
            <w:r w:rsidR="006D4D4C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="006D4D4C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un Master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Psihologia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Resurselor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Umane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Sănătate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Organizațională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cadrul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aceleiași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Facultăți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. </w:t>
            </w:r>
          </w:p>
          <w:p w14:paraId="6835AB95" w14:textId="21B6537B" w:rsidR="009C7540" w:rsidRDefault="009C7540" w:rsidP="009C7540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Cu o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experiență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de 14 ani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Resurse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Umane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avut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oportunitatea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de a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contribui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dezvoltarea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îmbunătățirea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diferite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procese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organizaționale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, de la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dezvoltarea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unui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="005C051E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s</w:t>
            </w:r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istem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de </w:t>
            </w:r>
            <w:proofErr w:type="spellStart"/>
            <w:r w:rsidR="005C051E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e</w:t>
            </w:r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valuare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a </w:t>
            </w:r>
            <w:proofErr w:type="spellStart"/>
            <w:r w:rsidR="005C051E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</w:t>
            </w:r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erformanțelor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într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-o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companie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cunoscută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producție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cosmetice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până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implementarea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unui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proiect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complex de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dezvoltare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competențe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cadrul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unui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companii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multinaționale</w:t>
            </w:r>
            <w:proofErr w:type="spellEnd"/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.</w:t>
            </w:r>
          </w:p>
          <w:p w14:paraId="11B051A3" w14:textId="53B8A95D" w:rsidR="005F3239" w:rsidRPr="00CA04E2" w:rsidRDefault="009C7540" w:rsidP="009C7540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>
              <w:rPr>
                <w:rFonts w:ascii="Trebuchet MS" w:eastAsia="Times New Roman" w:hAnsi="Trebuchet MS" w:cs="Helvetica"/>
                <w:color w:val="26282A"/>
                <w:sz w:val="20"/>
                <w:szCs w:val="20"/>
                <w:lang w:val="ro-RO"/>
              </w:rPr>
              <w:t>Este pasionată de Psihologie în toate formele ei, de optimizare de procese, și de cei doi copilași ai ei: un băiețel de 5 ani și o Akita Inu de 1 an.</w:t>
            </w:r>
          </w:p>
        </w:tc>
      </w:tr>
      <w:tr w:rsidR="00CA04E2" w:rsidRPr="00CA04E2" w14:paraId="2D81D9EC" w14:textId="77777777" w:rsidTr="007715E4">
        <w:tc>
          <w:tcPr>
            <w:tcW w:w="2436" w:type="dxa"/>
          </w:tcPr>
          <w:p w14:paraId="47D389B5" w14:textId="77777777" w:rsidR="005F3239" w:rsidRPr="00CA04E2" w:rsidRDefault="005F3239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</w:p>
        </w:tc>
        <w:tc>
          <w:tcPr>
            <w:tcW w:w="6580" w:type="dxa"/>
          </w:tcPr>
          <w:p w14:paraId="1956AEF0" w14:textId="77777777" w:rsidR="005F3239" w:rsidRPr="00CA04E2" w:rsidRDefault="005F3239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</w:p>
        </w:tc>
      </w:tr>
      <w:tr w:rsidR="00CA04E2" w:rsidRPr="00CA04E2" w14:paraId="26B6585B" w14:textId="77777777" w:rsidTr="007715E4">
        <w:tc>
          <w:tcPr>
            <w:tcW w:w="2436" w:type="dxa"/>
          </w:tcPr>
          <w:p w14:paraId="798686A0" w14:textId="14990C4B" w:rsidR="005F3239" w:rsidRPr="00CA04E2" w:rsidRDefault="005F3239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hAnsi="Trebuchet MS"/>
                <w:noProof/>
                <w:sz w:val="20"/>
                <w:szCs w:val="20"/>
              </w:rPr>
              <w:lastRenderedPageBreak/>
              <w:drawing>
                <wp:inline distT="0" distB="0" distL="0" distR="0" wp14:anchorId="3311CCCD" wp14:editId="780106C3">
                  <wp:extent cx="1989738" cy="1326199"/>
                  <wp:effectExtent l="7938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08522" cy="133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</w:tcPr>
          <w:p w14:paraId="494B1F00" w14:textId="75A43FAE" w:rsidR="005F3239" w:rsidRPr="00CA04E2" w:rsidRDefault="005F3239" w:rsidP="005F3239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TIENTAN L</w:t>
            </w:r>
            <w:r w:rsidR="006D4D4C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I</w:t>
            </w: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NG</w:t>
            </w:r>
          </w:p>
          <w:p w14:paraId="6416B900" w14:textId="77777777" w:rsidR="00CA04E2" w:rsidRPr="00CA04E2" w:rsidRDefault="00CA04E2" w:rsidP="005F3239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</w:p>
          <w:p w14:paraId="51F6C3C9" w14:textId="56C03B06" w:rsidR="005F3239" w:rsidRPr="00CA04E2" w:rsidRDefault="005F3239" w:rsidP="005F3239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Psihoterapeutul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specialist Gestalt,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psiholog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clinician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autonom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Absolvent </w:t>
            </w:r>
            <w:r w:rsidR="00CA04E2"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al </w:t>
            </w:r>
            <w:proofErr w:type="spellStart"/>
            <w:r w:rsidR="00CA04E2"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Facultatii</w:t>
            </w:r>
            <w:proofErr w:type="spellEnd"/>
            <w:r w:rsidR="00CA04E2"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de </w:t>
            </w:r>
            <w:proofErr w:type="spellStart"/>
            <w:r w:rsidR="00CA04E2"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Psihologie</w:t>
            </w:r>
            <w:proofErr w:type="spellEnd"/>
            <w:r w:rsidR="00CA04E2"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la </w:t>
            </w:r>
            <w:proofErr w:type="spellStart"/>
            <w:r w:rsidR="00CA04E2"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Universitatea</w:t>
            </w:r>
            <w:proofErr w:type="spellEnd"/>
            <w:r w:rsidR="00CA04E2"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Titu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Maiorescu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in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anul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2001. Master in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psihologie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Universitatea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București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2004</w:t>
            </w:r>
          </w:p>
          <w:p w14:paraId="4B1DAF89" w14:textId="031587A8" w:rsidR="005F3239" w:rsidRPr="00CA04E2" w:rsidRDefault="005F3239" w:rsidP="005F3239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A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practicat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tenis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de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performanța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castigand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turnee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in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țara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și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in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străinătate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.</w:t>
            </w:r>
            <w:r w:rsidR="0033646F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Practica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alpinismul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și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escalada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realizând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trasee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complexe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in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Franta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România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, Bulgaria,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Slovacia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. </w:t>
            </w:r>
          </w:p>
          <w:p w14:paraId="60BA57CF" w14:textId="6CC7E15D" w:rsidR="005F3239" w:rsidRPr="00CA04E2" w:rsidRDefault="005F3239" w:rsidP="005F3239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Activitatea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profesionala</w:t>
            </w:r>
            <w:proofErr w:type="spellEnd"/>
          </w:p>
          <w:p w14:paraId="67C77A90" w14:textId="77777777" w:rsidR="005F3239" w:rsidRPr="00CA04E2" w:rsidRDefault="005F3239" w:rsidP="005F3239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2003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asistent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consultant la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firma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de headhunting, Wrightson Romania.</w:t>
            </w:r>
          </w:p>
          <w:p w14:paraId="6AB5D966" w14:textId="77777777" w:rsidR="005F3239" w:rsidRPr="00CA04E2" w:rsidRDefault="005F3239" w:rsidP="005F3239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2004-2006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consilier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scolar</w:t>
            </w:r>
            <w:proofErr w:type="spellEnd"/>
          </w:p>
          <w:p w14:paraId="5D621E41" w14:textId="77777777" w:rsidR="005F3239" w:rsidRPr="00CA04E2" w:rsidRDefault="005F3239" w:rsidP="005F3239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2006-2007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fotoreporter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pentru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Reuters in Africa de Vest</w:t>
            </w:r>
          </w:p>
          <w:p w14:paraId="182F9BA7" w14:textId="5FF818AC" w:rsidR="005F3239" w:rsidRPr="00CA04E2" w:rsidRDefault="005F3239" w:rsidP="005F3239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2007 a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infiintat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cabinetul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individual de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psihologie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psihoterapeut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gestalt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unde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a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dobandit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o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experienta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vasta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de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lucru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cu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copii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adolescenții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și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adulții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, in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cadru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individual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și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de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grup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folosind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metode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și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tehnici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variate,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adaptate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profilului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fiecărui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pacient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.</w:t>
            </w:r>
          </w:p>
          <w:p w14:paraId="38E7911A" w14:textId="465670B6" w:rsidR="005F3239" w:rsidRPr="00CA04E2" w:rsidRDefault="005F3239" w:rsidP="005F3239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Membra a „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Colegiului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Psihologilor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din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România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”,„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Societății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de Gestalt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Terapie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 din </w:t>
            </w:r>
            <w:proofErr w:type="spellStart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România</w:t>
            </w:r>
            <w:proofErr w:type="spellEnd"/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 xml:space="preserve">”, „European Association of Gestalt Therapy”. </w:t>
            </w:r>
          </w:p>
        </w:tc>
      </w:tr>
      <w:tr w:rsidR="00CA04E2" w:rsidRPr="00CA04E2" w14:paraId="034117A0" w14:textId="77777777" w:rsidTr="007715E4">
        <w:tc>
          <w:tcPr>
            <w:tcW w:w="2436" w:type="dxa"/>
          </w:tcPr>
          <w:p w14:paraId="0E5F81CF" w14:textId="77777777" w:rsidR="005F3239" w:rsidRPr="00CA04E2" w:rsidRDefault="005F3239" w:rsidP="005F3239">
            <w:pPr>
              <w:pStyle w:val="ydpa05fe856yiv0684639390msolistparagraph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6580" w:type="dxa"/>
          </w:tcPr>
          <w:p w14:paraId="0103A0EB" w14:textId="77777777" w:rsidR="005F3239" w:rsidRPr="00CA04E2" w:rsidRDefault="005F3239" w:rsidP="005F3239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</w:p>
        </w:tc>
      </w:tr>
      <w:tr w:rsidR="00CA04E2" w:rsidRPr="00CA04E2" w14:paraId="5B360B17" w14:textId="77777777" w:rsidTr="007715E4">
        <w:tc>
          <w:tcPr>
            <w:tcW w:w="2436" w:type="dxa"/>
          </w:tcPr>
          <w:p w14:paraId="3C686098" w14:textId="77777777" w:rsidR="005F3239" w:rsidRPr="00CA04E2" w:rsidRDefault="005F3239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</w:p>
        </w:tc>
        <w:tc>
          <w:tcPr>
            <w:tcW w:w="6580" w:type="dxa"/>
          </w:tcPr>
          <w:p w14:paraId="0B4E7047" w14:textId="402D4E6D" w:rsidR="007715E4" w:rsidRPr="00CA04E2" w:rsidRDefault="005F3239" w:rsidP="00E65E30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DIANA MIHALCEA</w:t>
            </w:r>
          </w:p>
        </w:tc>
      </w:tr>
      <w:tr w:rsidR="00CA04E2" w:rsidRPr="00CA04E2" w14:paraId="35FC424A" w14:textId="77777777" w:rsidTr="007715E4">
        <w:tc>
          <w:tcPr>
            <w:tcW w:w="2436" w:type="dxa"/>
          </w:tcPr>
          <w:p w14:paraId="43544D25" w14:textId="0622B1A6" w:rsidR="007715E4" w:rsidRPr="00CA04E2" w:rsidRDefault="007715E4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</w:p>
        </w:tc>
        <w:tc>
          <w:tcPr>
            <w:tcW w:w="6580" w:type="dxa"/>
          </w:tcPr>
          <w:p w14:paraId="14204B7A" w14:textId="77777777" w:rsidR="005F3239" w:rsidRPr="00CA04E2" w:rsidRDefault="005F3239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</w:p>
        </w:tc>
      </w:tr>
      <w:tr w:rsidR="00CA04E2" w:rsidRPr="00CA04E2" w14:paraId="41FD15DD" w14:textId="77777777" w:rsidTr="007715E4">
        <w:tc>
          <w:tcPr>
            <w:tcW w:w="2436" w:type="dxa"/>
          </w:tcPr>
          <w:p w14:paraId="2987E8DA" w14:textId="19F034D7" w:rsidR="005F3239" w:rsidRPr="00CA04E2" w:rsidRDefault="005F3239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 wp14:anchorId="24348F2D" wp14:editId="27A65E08">
                  <wp:extent cx="1409700" cy="12635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60" r="6868"/>
                          <a:stretch/>
                        </pic:blipFill>
                        <pic:spPr bwMode="auto">
                          <a:xfrm>
                            <a:off x="0" y="0"/>
                            <a:ext cx="1413032" cy="126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</w:tcPr>
          <w:p w14:paraId="1ED280F4" w14:textId="77777777" w:rsidR="005F3239" w:rsidRPr="00CA04E2" w:rsidRDefault="005F3239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VIOREL NEDELCU</w:t>
            </w:r>
          </w:p>
          <w:p w14:paraId="22ABB545" w14:textId="77777777" w:rsidR="005F3239" w:rsidRDefault="005F3239" w:rsidP="005F3239">
            <w:pPr>
              <w:pStyle w:val="ydpa05fe856yiv0684639390msolistparagraph"/>
              <w:rPr>
                <w:rFonts w:ascii="Trebuchet MS" w:eastAsia="Times New Roman" w:hAnsi="Trebuchet MS"/>
                <w:color w:val="364147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Are la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baza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o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formare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extensiva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in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psihoterapia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psihanalitica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si o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experienta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indelungata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in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practicarea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acestei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metode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terapeutice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. Este absolvent al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Facultatii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de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Psihologie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,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Universitatea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Titu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Maiorescu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, al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Masterului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de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Comunicare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si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Resurse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Umane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, SNSPA si al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Masterului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de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Psihoterapii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Psihanalitice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,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Universitatea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Hyperion,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iar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intre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2011 si 2015, a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urmat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o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formare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la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Fundatia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Romano-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Olandeza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pentru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Psihoterapie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Psihanalitica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(FROPP). Aria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sa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de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expertiza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este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intregita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de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competente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in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resurse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umane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,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psihologie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organizationala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si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consiliere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vocationala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, cumulate in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diferitele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roluri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profesionale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pe care le-a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detinut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in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diferite</w:t>
            </w:r>
            <w:proofErr w:type="spellEnd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eastAsia="Times New Roman" w:hAnsi="Trebuchet MS"/>
                <w:color w:val="364147"/>
                <w:sz w:val="20"/>
                <w:szCs w:val="20"/>
              </w:rPr>
              <w:t>organizatii</w:t>
            </w:r>
            <w:proofErr w:type="spellEnd"/>
          </w:p>
          <w:p w14:paraId="5DFCB01C" w14:textId="6C01F89E" w:rsidR="0033646F" w:rsidRPr="00CA04E2" w:rsidRDefault="0033646F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</w:p>
        </w:tc>
      </w:tr>
      <w:tr w:rsidR="005F3239" w:rsidRPr="00CA04E2" w14:paraId="61FC4A8B" w14:textId="77777777" w:rsidTr="007715E4">
        <w:tc>
          <w:tcPr>
            <w:tcW w:w="2436" w:type="dxa"/>
          </w:tcPr>
          <w:p w14:paraId="012A6959" w14:textId="77777777" w:rsidR="005F3239" w:rsidRPr="00CA04E2" w:rsidRDefault="005F3239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</w:p>
        </w:tc>
        <w:tc>
          <w:tcPr>
            <w:tcW w:w="6580" w:type="dxa"/>
          </w:tcPr>
          <w:p w14:paraId="53183028" w14:textId="77777777" w:rsidR="005F3239" w:rsidRPr="00CA04E2" w:rsidRDefault="005F3239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</w:p>
        </w:tc>
      </w:tr>
      <w:tr w:rsidR="00CA04E2" w:rsidRPr="00CA04E2" w14:paraId="3C5D1D4D" w14:textId="77777777" w:rsidTr="007715E4">
        <w:tc>
          <w:tcPr>
            <w:tcW w:w="2436" w:type="dxa"/>
          </w:tcPr>
          <w:p w14:paraId="5A50E7AE" w14:textId="7CFE92B2" w:rsidR="005F3239" w:rsidRPr="00CA04E2" w:rsidRDefault="00CA04E2" w:rsidP="005F3239">
            <w:pPr>
              <w:pStyle w:val="ydpa05fe856yiv0684639390msolistparagraph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hAnsi="Trebuchet MS"/>
                <w:noProof/>
                <w:sz w:val="20"/>
                <w:szCs w:val="20"/>
                <w:lang w:eastAsia="ro-RO"/>
              </w:rPr>
              <w:drawing>
                <wp:anchor distT="0" distB="0" distL="114300" distR="114300" simplePos="0" relativeHeight="251659264" behindDoc="0" locked="0" layoutInCell="1" allowOverlap="1" wp14:anchorId="4D4EA748" wp14:editId="67A931C7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76200</wp:posOffset>
                  </wp:positionV>
                  <wp:extent cx="1366520" cy="1821180"/>
                  <wp:effectExtent l="0" t="0" r="5080" b="762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80" w:type="dxa"/>
          </w:tcPr>
          <w:p w14:paraId="77980454" w14:textId="1A8F7299" w:rsidR="00CA04E2" w:rsidRPr="00CA04E2" w:rsidRDefault="005F3239" w:rsidP="00CA04E2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  <w:r w:rsidRPr="00CA04E2"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  <w:t>ANA STEFAN</w:t>
            </w:r>
          </w:p>
          <w:p w14:paraId="0C2C0644" w14:textId="77777777" w:rsidR="00CA04E2" w:rsidRPr="00CA04E2" w:rsidRDefault="00CA04E2" w:rsidP="00CA04E2">
            <w:pPr>
              <w:pStyle w:val="ydpa05fe856yiv0684639390msolistparagraph"/>
              <w:spacing w:before="0" w:beforeAutospacing="0" w:after="0" w:afterAutospacing="0"/>
              <w:rPr>
                <w:rFonts w:ascii="Trebuchet MS" w:eastAsia="Times New Roman" w:hAnsi="Trebuchet MS" w:cs="Helvetica"/>
                <w:color w:val="26282A"/>
                <w:sz w:val="20"/>
                <w:szCs w:val="20"/>
              </w:rPr>
            </w:pPr>
          </w:p>
          <w:p w14:paraId="7A08E76B" w14:textId="77777777" w:rsidR="00CA04E2" w:rsidRPr="00CA04E2" w:rsidRDefault="00CA04E2" w:rsidP="00CA04E2">
            <w:pPr>
              <w:pStyle w:val="ydpa05fe856yiv0684639390msolistparagraph"/>
              <w:spacing w:before="0" w:beforeAutospacing="0" w:after="0" w:afterAutospacing="0"/>
              <w:rPr>
                <w:rFonts w:ascii="Trebuchet MS" w:hAnsi="Trebuchet MS" w:cs="Times New Roman"/>
                <w:sz w:val="20"/>
                <w:szCs w:val="20"/>
              </w:rPr>
            </w:pPr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Este Doctor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în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Psihologie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psiholog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principal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autonom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și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supervizor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la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comisia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de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Apărare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Ordine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Publică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și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Siguranță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Națională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, MHF Master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Traine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și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consilier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în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carieră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GCDF. </w:t>
            </w:r>
          </w:p>
          <w:p w14:paraId="7E071AD9" w14:textId="77777777" w:rsidR="00CA04E2" w:rsidRPr="00CA04E2" w:rsidRDefault="00CA04E2" w:rsidP="00CA04E2">
            <w:pPr>
              <w:pStyle w:val="ydpa05fe856yiv0684639390msolistparagraph"/>
              <w:spacing w:before="0" w:beforeAutospacing="0" w:after="0" w:afterAutospacing="0"/>
              <w:rPr>
                <w:rFonts w:ascii="Trebuchet MS" w:hAnsi="Trebuchet MS" w:cs="Times New Roman"/>
                <w:sz w:val="20"/>
                <w:szCs w:val="20"/>
              </w:rPr>
            </w:pPr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Ana are o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experiență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de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peste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17 ani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în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activități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privind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evaluarea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psihologică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complexă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proiectarea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și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implementarea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programelor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de training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pentru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angajați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. </w:t>
            </w:r>
          </w:p>
          <w:p w14:paraId="55A7942B" w14:textId="77777777" w:rsidR="00CA04E2" w:rsidRPr="00CA04E2" w:rsidRDefault="00CA04E2" w:rsidP="00CA04E2">
            <w:pPr>
              <w:pStyle w:val="ydpa05fe856yiv0684639390msolistparagraph"/>
              <w:spacing w:before="0" w:beforeAutospacing="0" w:after="0" w:afterAutospacing="0"/>
              <w:rPr>
                <w:rFonts w:ascii="Trebuchet MS" w:hAnsi="Trebuchet MS" w:cs="Times New Roman"/>
                <w:sz w:val="20"/>
                <w:szCs w:val="20"/>
              </w:rPr>
            </w:pPr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Ana a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dezvoltat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programe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de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optimizare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comportamentală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pentru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persoane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care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lucrează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în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mediul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militar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. </w:t>
            </w:r>
          </w:p>
          <w:p w14:paraId="6CD4D786" w14:textId="48DB27B7" w:rsidR="00CA04E2" w:rsidRPr="00CA04E2" w:rsidRDefault="00CA04E2" w:rsidP="00CA04E2">
            <w:pPr>
              <w:pStyle w:val="ydpa05fe856yiv0684639390msolistparagraph"/>
              <w:spacing w:before="0" w:beforeAutospacing="0" w:after="0" w:afterAutospacing="0"/>
              <w:rPr>
                <w:rFonts w:ascii="Trebuchet MS" w:hAnsi="Trebuchet MS" w:cs="Times New Roman"/>
                <w:sz w:val="20"/>
                <w:szCs w:val="20"/>
              </w:rPr>
            </w:pPr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Din 2007, Ana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lucrează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și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în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mediul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universitar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cu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studenți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și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masteranzi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pe </w:t>
            </w:r>
            <w:proofErr w:type="spellStart"/>
            <w:r w:rsidRPr="00CA04E2">
              <w:rPr>
                <w:rFonts w:ascii="Trebuchet MS" w:hAnsi="Trebuchet MS" w:cs="Times New Roman"/>
                <w:sz w:val="20"/>
                <w:szCs w:val="20"/>
              </w:rPr>
              <w:t>diferite</w:t>
            </w:r>
            <w:proofErr w:type="spellEnd"/>
            <w:r w:rsidRPr="00CA04E2">
              <w:rPr>
                <w:rFonts w:ascii="Trebuchet MS" w:hAnsi="Trebuchet MS" w:cs="Times New Roman"/>
                <w:sz w:val="20"/>
                <w:szCs w:val="20"/>
              </w:rPr>
              <w:t xml:space="preserve"> discipline. </w:t>
            </w:r>
          </w:p>
        </w:tc>
      </w:tr>
    </w:tbl>
    <w:p w14:paraId="1CB48B65" w14:textId="77777777" w:rsidR="005F3239" w:rsidRPr="00CA04E2" w:rsidRDefault="005F3239" w:rsidP="005F3239">
      <w:pPr>
        <w:pStyle w:val="ydpa05fe856yiv0684639390msolistparagraph"/>
        <w:rPr>
          <w:rFonts w:ascii="Trebuchet MS" w:eastAsia="Times New Roman" w:hAnsi="Trebuchet MS" w:cs="Helvetica"/>
          <w:color w:val="26282A"/>
          <w:sz w:val="20"/>
          <w:szCs w:val="20"/>
        </w:rPr>
      </w:pPr>
    </w:p>
    <w:p w14:paraId="6E3C72ED" w14:textId="2011CF0F" w:rsidR="005F3239" w:rsidRPr="00CA04E2" w:rsidRDefault="005F3239" w:rsidP="005F3239">
      <w:pPr>
        <w:tabs>
          <w:tab w:val="left" w:pos="2410"/>
        </w:tabs>
        <w:rPr>
          <w:rFonts w:ascii="Trebuchet MS" w:hAnsi="Trebuchet MS"/>
          <w:sz w:val="20"/>
          <w:szCs w:val="20"/>
        </w:rPr>
      </w:pPr>
    </w:p>
    <w:p w14:paraId="664127B9" w14:textId="77777777" w:rsidR="005F3239" w:rsidRPr="00CA04E2" w:rsidRDefault="005F3239" w:rsidP="005F3239">
      <w:pPr>
        <w:tabs>
          <w:tab w:val="left" w:pos="2410"/>
        </w:tabs>
        <w:rPr>
          <w:rFonts w:ascii="Trebuchet MS" w:hAnsi="Trebuchet MS"/>
          <w:sz w:val="20"/>
          <w:szCs w:val="20"/>
        </w:rPr>
      </w:pPr>
    </w:p>
    <w:sectPr w:rsidR="005F3239" w:rsidRPr="00CA04E2" w:rsidSect="00D10EF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177E"/>
    <w:multiLevelType w:val="multilevel"/>
    <w:tmpl w:val="D14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762374"/>
    <w:multiLevelType w:val="multilevel"/>
    <w:tmpl w:val="C512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93D97"/>
    <w:multiLevelType w:val="hybridMultilevel"/>
    <w:tmpl w:val="07D84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39"/>
    <w:rsid w:val="0033646F"/>
    <w:rsid w:val="005C051E"/>
    <w:rsid w:val="005F3239"/>
    <w:rsid w:val="006D4D4C"/>
    <w:rsid w:val="007715E4"/>
    <w:rsid w:val="007C298F"/>
    <w:rsid w:val="009C7540"/>
    <w:rsid w:val="00CA04E2"/>
    <w:rsid w:val="00CF10E5"/>
    <w:rsid w:val="00D10EF0"/>
    <w:rsid w:val="00E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D98F"/>
  <w15:chartTrackingRefBased/>
  <w15:docId w15:val="{BE146A5A-3134-478F-833D-ED824AF3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a05fe856yiv0684639390msonormal">
    <w:name w:val="ydpa05fe856yiv0684639390msonormal"/>
    <w:basedOn w:val="Normal"/>
    <w:rsid w:val="005F323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ydpa05fe856yiv0684639390msolistparagraph">
    <w:name w:val="ydpa05fe856yiv0684639390msolistparagraph"/>
    <w:basedOn w:val="Normal"/>
    <w:rsid w:val="005F323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5F3239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5F3239"/>
    <w:rPr>
      <w:lang w:val="ro-RO"/>
    </w:rPr>
  </w:style>
  <w:style w:type="table" w:styleId="TableGrid">
    <w:name w:val="Table Grid"/>
    <w:basedOn w:val="TableNormal"/>
    <w:uiPriority w:val="39"/>
    <w:rsid w:val="005F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Ioana-Raluca Manea</dc:creator>
  <cp:keywords/>
  <dc:description/>
  <cp:lastModifiedBy>Ioana-Raluca Manea</cp:lastModifiedBy>
  <cp:revision>3</cp:revision>
  <dcterms:created xsi:type="dcterms:W3CDTF">2021-05-13T09:53:00Z</dcterms:created>
  <dcterms:modified xsi:type="dcterms:W3CDTF">2021-05-14T06:04:00Z</dcterms:modified>
</cp:coreProperties>
</file>