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F54E" w14:textId="77777777" w:rsidR="00A907E4" w:rsidRPr="004F4EAF" w:rsidRDefault="00A907E4" w:rsidP="00A907E4">
      <w:pPr>
        <w:rPr>
          <w:rFonts w:ascii="Verdana" w:hAnsi="Verdana"/>
          <w:b/>
          <w:bCs/>
          <w:sz w:val="15"/>
        </w:rPr>
      </w:pPr>
      <w:r w:rsidRPr="004F4EAF">
        <w:rPr>
          <w:rFonts w:ascii="Verdana" w:hAnsi="Verdana"/>
          <w:b/>
          <w:bCs/>
          <w:sz w:val="15"/>
        </w:rPr>
        <w:t xml:space="preserve">MASTER PSIHANALIZĂ, </w:t>
      </w:r>
      <w:bookmarkStart w:id="0" w:name="_Hlk153006842"/>
      <w:r w:rsidRPr="004F4EAF">
        <w:rPr>
          <w:rFonts w:ascii="Verdana" w:hAnsi="Verdana"/>
          <w:b/>
          <w:bCs/>
          <w:sz w:val="15"/>
          <w:lang w:val="it-IT"/>
        </w:rPr>
        <w:t>Lector universitar, poziția 4</w:t>
      </w:r>
      <w:bookmarkEnd w:id="0"/>
    </w:p>
    <w:p w14:paraId="5C63DA58" w14:textId="3846A1D5" w:rsidR="00AF4398" w:rsidRDefault="00A907E4">
      <w:r w:rsidRPr="004F4EAF">
        <w:rPr>
          <w:rFonts w:ascii="Verdana" w:hAnsi="Verdana"/>
          <w:sz w:val="15"/>
          <w:szCs w:val="15"/>
        </w:rPr>
        <w:t>1.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Adevăr psihic şi problematica identităţii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2.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O perspectivă psihanalitică asupra cinismului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3.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Crearea timpului în vis şi în procesul psihanalitic</w:t>
      </w:r>
      <w:r>
        <w:rPr>
          <w:rFonts w:ascii="Verdana" w:hAnsi="Verdana"/>
          <w:sz w:val="15"/>
          <w:szCs w:val="15"/>
        </w:rPr>
        <w:t xml:space="preserve">; 4. </w:t>
      </w:r>
      <w:r w:rsidRPr="004F4EAF">
        <w:rPr>
          <w:rFonts w:ascii="Verdana" w:hAnsi="Verdana"/>
          <w:sz w:val="15"/>
          <w:szCs w:val="15"/>
        </w:rPr>
        <w:t>Spaţiul şi timpul contratransferului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5.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Rememorare şi triangulare în munca interpretativă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6.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Marcel Proust, în căutarea spaţiului pierdut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7.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Hamlet: indicii de autentificare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8.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Complex fratern şi disimetrie. Emmy von N.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9.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Impas în elaborare şi etica psihanalistului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10.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Un paradox al schimbării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11.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Despre ruşine, în literatură şi în psihanaliză</w:t>
      </w:r>
      <w:r>
        <w:rPr>
          <w:rFonts w:ascii="Verdana" w:hAnsi="Verdana"/>
          <w:sz w:val="15"/>
          <w:szCs w:val="15"/>
        </w:rPr>
        <w:t xml:space="preserve">; </w:t>
      </w:r>
      <w:r w:rsidRPr="004F4EAF">
        <w:rPr>
          <w:rFonts w:ascii="Verdana" w:hAnsi="Verdana"/>
          <w:sz w:val="15"/>
          <w:szCs w:val="15"/>
        </w:rPr>
        <w:t>12.</w:t>
      </w:r>
      <w:r>
        <w:rPr>
          <w:rFonts w:ascii="Verdana" w:hAnsi="Verdana"/>
          <w:sz w:val="15"/>
          <w:szCs w:val="15"/>
        </w:rPr>
        <w:t xml:space="preserve"> </w:t>
      </w:r>
      <w:r w:rsidRPr="004F4EAF">
        <w:rPr>
          <w:rFonts w:ascii="Verdana" w:hAnsi="Verdana"/>
          <w:sz w:val="15"/>
          <w:szCs w:val="15"/>
        </w:rPr>
        <w:t>Libertate şi rigoare în gândirea psihanalitică</w:t>
      </w:r>
      <w:r>
        <w:rPr>
          <w:rFonts w:ascii="Verdana" w:hAnsi="Verdana"/>
          <w:sz w:val="15"/>
          <w:szCs w:val="15"/>
        </w:rPr>
        <w:t>;</w:t>
      </w:r>
      <w:r w:rsidRPr="004F4EAF">
        <w:rPr>
          <w:rFonts w:ascii="Verdana" w:hAnsi="Verdana"/>
          <w:sz w:val="15"/>
          <w:szCs w:val="15"/>
        </w:rPr>
        <w:tab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E4"/>
    <w:rsid w:val="00A907E4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F4CB"/>
  <w15:chartTrackingRefBased/>
  <w15:docId w15:val="{F5790352-96BB-497D-AABC-A20F61EF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E4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7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7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7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7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7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7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7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7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7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7E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7E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7E4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2024-03-18T08:32:00Z</dcterms:created>
  <dcterms:modified xsi:type="dcterms:W3CDTF">2024-03-18T08:33:00Z</dcterms:modified>
</cp:coreProperties>
</file>