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3342" w14:textId="77777777" w:rsidR="008135CA" w:rsidRPr="00B3725C" w:rsidRDefault="008135CA" w:rsidP="008135C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  <w:r w:rsidRPr="00B3725C">
        <w:rPr>
          <w:rFonts w:ascii="Times New Roman" w:hAnsi="Times New Roman" w:cs="Times New Roman"/>
          <w:b/>
          <w:bCs/>
          <w:lang w:val="ro-RO"/>
        </w:rPr>
        <w:t>Conf. Univ.</w:t>
      </w:r>
      <w:r w:rsidRPr="00B3725C">
        <w:rPr>
          <w:rFonts w:ascii="Times New Roman" w:hAnsi="Times New Roman" w:cs="Times New Roman"/>
          <w:lang w:val="ro-RO"/>
        </w:rPr>
        <w:t xml:space="preserve"> </w:t>
      </w:r>
      <w:r w:rsidRPr="00B3725C">
        <w:rPr>
          <w:rFonts w:ascii="Times New Roman" w:hAnsi="Times New Roman" w:cs="Times New Roman"/>
          <w:lang w:val="ro-RO"/>
        </w:rPr>
        <w:tab/>
      </w:r>
      <w:r w:rsidRPr="00B3725C">
        <w:rPr>
          <w:rFonts w:ascii="Times New Roman" w:hAnsi="Times New Roman" w:cs="Times New Roman"/>
          <w:b/>
          <w:bCs/>
          <w:lang w:val="ro-RO"/>
        </w:rPr>
        <w:t>- Poz. 105</w:t>
      </w:r>
      <w:r w:rsidRPr="00B3725C">
        <w:rPr>
          <w:rFonts w:ascii="Times New Roman" w:hAnsi="Times New Roman" w:cs="Times New Roman"/>
          <w:lang w:val="ro-RO"/>
        </w:rPr>
        <w:tab/>
        <w:t xml:space="preserve">- </w:t>
      </w:r>
      <w:r w:rsidRPr="00B3725C">
        <w:rPr>
          <w:rFonts w:ascii="Times New Roman" w:hAnsi="Times New Roman" w:cs="Times New Roman"/>
          <w:b/>
          <w:bCs/>
          <w:lang w:val="ro-RO"/>
        </w:rPr>
        <w:t>Discipline:</w:t>
      </w:r>
      <w:r w:rsidRPr="00B3725C">
        <w:rPr>
          <w:rFonts w:ascii="Times New Roman" w:hAnsi="Times New Roman" w:cs="Times New Roman"/>
          <w:lang w:val="ro-RO"/>
        </w:rPr>
        <w:t xml:space="preserve"> Anesthesia and Intensive Care; AIC; Principii şi practică în terapia durerii (OP); ATI; Principles and Practice in Pain Therapy (EL); Principii şi practică în ventilaţie mecanică (OP).</w:t>
      </w:r>
    </w:p>
    <w:p w14:paraId="3AAE4B8F" w14:textId="77777777" w:rsidR="008135CA" w:rsidRDefault="008135CA" w:rsidP="008135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1A33B2" w14:textId="77777777" w:rsidR="008135CA" w:rsidRDefault="008135CA" w:rsidP="008135CA">
      <w:pPr>
        <w:pStyle w:val="ListParagraph"/>
        <w:spacing w:line="256" w:lineRule="auto"/>
        <w:ind w:left="851"/>
        <w:rPr>
          <w:rFonts w:ascii="Times New Roman" w:hAnsi="Times New Roman" w:cs="Times New Roman"/>
          <w:lang w:val="ro-RO"/>
        </w:rPr>
      </w:pPr>
    </w:p>
    <w:p w14:paraId="5B7D90DA" w14:textId="77777777" w:rsidR="008135CA" w:rsidRPr="00B3725C" w:rsidRDefault="008135CA" w:rsidP="008135CA">
      <w:pPr>
        <w:pStyle w:val="ListParagraph"/>
        <w:spacing w:line="256" w:lineRule="auto"/>
        <w:ind w:left="851"/>
        <w:rPr>
          <w:rFonts w:ascii="Times New Roman" w:hAnsi="Times New Roman" w:cs="Times New Roman"/>
          <w:lang w:val="ro-RO"/>
        </w:rPr>
      </w:pPr>
    </w:p>
    <w:p w14:paraId="153E191F" w14:textId="77777777" w:rsidR="008135CA" w:rsidRPr="008135CA" w:rsidRDefault="008135CA" w:rsidP="008135CA">
      <w:pPr>
        <w:spacing w:line="256" w:lineRule="auto"/>
        <w:rPr>
          <w:rFonts w:ascii="Times New Roman" w:hAnsi="Times New Roman" w:cs="Times New Roman"/>
          <w:b/>
          <w:bCs/>
          <w:u w:val="single"/>
          <w:lang w:val="ro-RO"/>
        </w:rPr>
      </w:pPr>
      <w:r w:rsidRPr="008135CA">
        <w:rPr>
          <w:rFonts w:ascii="Times New Roman" w:hAnsi="Times New Roman" w:cs="Times New Roman"/>
          <w:b/>
          <w:bCs/>
          <w:u w:val="single"/>
          <w:lang w:val="ro-RO"/>
        </w:rPr>
        <w:t>Bibliografie</w:t>
      </w:r>
    </w:p>
    <w:p w14:paraId="0A566BA5" w14:textId="77777777" w:rsidR="008135CA" w:rsidRPr="00B3725C" w:rsidRDefault="008135CA" w:rsidP="008135C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lang w:val="ro-RO"/>
        </w:rPr>
      </w:pPr>
      <w:r w:rsidRPr="00B3725C">
        <w:rPr>
          <w:rFonts w:ascii="Times New Roman" w:hAnsi="Times New Roman" w:cs="Times New Roman"/>
          <w:lang w:val="ro-RO"/>
        </w:rPr>
        <w:t>Miller‘s Anaesthesia (8th Edition) Miller, Eriksson, Fleisher &amp; Wiener-Kronish Churchill Livingstone 2014</w:t>
      </w:r>
    </w:p>
    <w:p w14:paraId="306C40F4" w14:textId="77777777" w:rsidR="008135CA" w:rsidRPr="00B3725C" w:rsidRDefault="008135CA" w:rsidP="008135C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lang w:val="ro-RO"/>
        </w:rPr>
      </w:pPr>
      <w:r w:rsidRPr="00B3725C">
        <w:rPr>
          <w:rFonts w:ascii="Times New Roman" w:hAnsi="Times New Roman" w:cs="Times New Roman"/>
          <w:lang w:val="ro-RO"/>
        </w:rPr>
        <w:t>Clinical Anesthesia (6th Edition) Barash,Cullen,</w:t>
      </w:r>
      <w:r>
        <w:rPr>
          <w:rFonts w:ascii="Times New Roman" w:hAnsi="Times New Roman" w:cs="Times New Roman"/>
          <w:lang w:val="ro-RO"/>
        </w:rPr>
        <w:t xml:space="preserve"> </w:t>
      </w:r>
      <w:r w:rsidRPr="00B3725C">
        <w:rPr>
          <w:rFonts w:ascii="Times New Roman" w:hAnsi="Times New Roman" w:cs="Times New Roman"/>
          <w:lang w:val="ro-RO"/>
        </w:rPr>
        <w:t>Stoelting, Cahalan, Stock Lippincott, Williams and Wilkins 2009</w:t>
      </w:r>
    </w:p>
    <w:p w14:paraId="4404AA54" w14:textId="77777777" w:rsidR="008135CA" w:rsidRPr="00B3725C" w:rsidRDefault="008135CA" w:rsidP="008135C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lang w:val="ro-RO"/>
        </w:rPr>
      </w:pPr>
      <w:r w:rsidRPr="00B3725C">
        <w:rPr>
          <w:rFonts w:ascii="Times New Roman" w:hAnsi="Times New Roman" w:cs="Times New Roman"/>
          <w:lang w:val="ro-RO"/>
        </w:rPr>
        <w:t>Regional Anaesthesia, Stimulation, and Ultrasound Techniques Warman, Conn, Nicholls, Wilkinson Oxford University Press 2014</w:t>
      </w:r>
    </w:p>
    <w:p w14:paraId="0207429E" w14:textId="77777777" w:rsidR="008135CA" w:rsidRPr="00B3725C" w:rsidRDefault="008135CA" w:rsidP="008135C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lang w:val="ro-RO"/>
        </w:rPr>
      </w:pPr>
      <w:r w:rsidRPr="00B3725C">
        <w:rPr>
          <w:rFonts w:ascii="Times New Roman" w:hAnsi="Times New Roman" w:cs="Times New Roman"/>
          <w:lang w:val="ro-RO"/>
        </w:rPr>
        <w:t>Ganong’s Review of Medical Physiology (24th Edition). Barret, Barman, Boitano &amp; Brooks. McGraw-Hill Medical 2012</w:t>
      </w:r>
    </w:p>
    <w:p w14:paraId="6B9362AA" w14:textId="77777777" w:rsidR="008135CA" w:rsidRPr="00B3725C" w:rsidRDefault="008135CA" w:rsidP="008135C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lang w:val="ro-RO"/>
        </w:rPr>
      </w:pPr>
      <w:r w:rsidRPr="00B3725C">
        <w:rPr>
          <w:rFonts w:ascii="Times New Roman" w:hAnsi="Times New Roman" w:cs="Times New Roman"/>
          <w:lang w:val="ro-RO"/>
        </w:rPr>
        <w:t>Pharmacology for Anaesthesia and Intensive Care (4th Edition). Peck &amp; Hill. Cambridge University Press 2014</w:t>
      </w:r>
    </w:p>
    <w:p w14:paraId="103D079A" w14:textId="77777777" w:rsidR="008135CA" w:rsidRPr="00B3725C" w:rsidRDefault="008135CA" w:rsidP="008135C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lang w:val="ro-RO"/>
        </w:rPr>
      </w:pPr>
      <w:r w:rsidRPr="00B3725C">
        <w:rPr>
          <w:rFonts w:ascii="Times New Roman" w:hAnsi="Times New Roman" w:cs="Times New Roman"/>
          <w:lang w:val="ro-RO"/>
        </w:rPr>
        <w:t>Textbook of Critical Care, 6th Edition. Vincent, Abraham, Kochanek. Moore &amp; Fink Elsevier 2011</w:t>
      </w:r>
    </w:p>
    <w:p w14:paraId="10596275" w14:textId="77777777" w:rsidR="008135CA" w:rsidRPr="00B3725C" w:rsidRDefault="008135CA" w:rsidP="008135C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lang w:val="ro-RO"/>
        </w:rPr>
      </w:pPr>
      <w:r w:rsidRPr="00B3725C">
        <w:rPr>
          <w:rFonts w:ascii="Times New Roman" w:hAnsi="Times New Roman" w:cs="Times New Roman"/>
          <w:lang w:val="ro-RO"/>
        </w:rPr>
        <w:t>Protocoles 2013 d'anesthésie réanimation. Mapar. Editions Mapar 2013</w:t>
      </w:r>
    </w:p>
    <w:p w14:paraId="18264D83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4D91"/>
    <w:multiLevelType w:val="hybridMultilevel"/>
    <w:tmpl w:val="F7308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A69D8"/>
    <w:multiLevelType w:val="hybridMultilevel"/>
    <w:tmpl w:val="F7308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84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32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080BC9"/>
    <w:rsid w:val="002D3633"/>
    <w:rsid w:val="00316684"/>
    <w:rsid w:val="003F4121"/>
    <w:rsid w:val="006E2B2A"/>
    <w:rsid w:val="00750274"/>
    <w:rsid w:val="00787536"/>
    <w:rsid w:val="007B3251"/>
    <w:rsid w:val="008135CA"/>
    <w:rsid w:val="008871DC"/>
    <w:rsid w:val="00887FB5"/>
    <w:rsid w:val="00B1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E72E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5CA"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2025-05-23T12:58:00Z</dcterms:created>
  <dcterms:modified xsi:type="dcterms:W3CDTF">2025-05-26T09:46:00Z</dcterms:modified>
</cp:coreProperties>
</file>