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5767" w14:textId="77777777" w:rsidR="00AF37B9" w:rsidRPr="00B3725C" w:rsidRDefault="00AF37B9" w:rsidP="00AF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Şef Lucrări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 w:rsidRPr="00B3725C">
        <w:rPr>
          <w:rFonts w:ascii="Times New Roman" w:hAnsi="Times New Roman" w:cs="Times New Roman"/>
          <w:lang w:val="ro-RO"/>
        </w:rPr>
        <w:tab/>
      </w:r>
      <w:r w:rsidRPr="00B3725C">
        <w:rPr>
          <w:rFonts w:ascii="Times New Roman" w:hAnsi="Times New Roman" w:cs="Times New Roman"/>
          <w:b/>
          <w:bCs/>
          <w:lang w:val="ro-RO"/>
        </w:rPr>
        <w:t xml:space="preserve">- Poz. </w:t>
      </w:r>
      <w:r>
        <w:rPr>
          <w:rFonts w:ascii="Times New Roman" w:hAnsi="Times New Roman" w:cs="Times New Roman"/>
          <w:b/>
          <w:bCs/>
          <w:lang w:val="ro-RO"/>
        </w:rPr>
        <w:t>158</w:t>
      </w:r>
      <w:r w:rsidRPr="00B3725C">
        <w:rPr>
          <w:rFonts w:ascii="Times New Roman" w:hAnsi="Times New Roman" w:cs="Times New Roman"/>
          <w:lang w:val="ro-RO"/>
        </w:rPr>
        <w:tab/>
        <w:t xml:space="preserve">- </w:t>
      </w:r>
      <w:r w:rsidRPr="00B3725C">
        <w:rPr>
          <w:rFonts w:ascii="Times New Roman" w:hAnsi="Times New Roman" w:cs="Times New Roman"/>
          <w:b/>
          <w:bCs/>
          <w:lang w:val="ro-RO"/>
        </w:rPr>
        <w:t>Discipline:</w:t>
      </w:r>
      <w:r w:rsidRPr="00B3725C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Chirurgie Generală (I+II); Chirurgie Generală; Chirurgie Generală (I+II)</w:t>
      </w:r>
      <w:r w:rsidRPr="00B3725C">
        <w:rPr>
          <w:rFonts w:ascii="Times New Roman" w:hAnsi="Times New Roman" w:cs="Times New Roman"/>
          <w:lang w:val="ro-RO"/>
        </w:rPr>
        <w:t>.</w:t>
      </w:r>
    </w:p>
    <w:p w14:paraId="0D89DF64" w14:textId="77777777" w:rsidR="00AF37B9" w:rsidRDefault="00AF37B9" w:rsidP="00AF37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BB20D" w14:textId="77777777" w:rsidR="00AF37B9" w:rsidRDefault="00AF37B9" w:rsidP="00AF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  <w:r w:rsidRPr="00AF37B9">
        <w:rPr>
          <w:rFonts w:ascii="Times New Roman" w:hAnsi="Times New Roman" w:cs="Times New Roman"/>
          <w:b/>
          <w:bCs/>
          <w:u w:val="single"/>
          <w:lang w:val="ro-RO"/>
        </w:rPr>
        <w:t>Tematica</w:t>
      </w:r>
    </w:p>
    <w:p w14:paraId="3E16FE48" w14:textId="77777777" w:rsidR="00AF37B9" w:rsidRPr="00AF37B9" w:rsidRDefault="00AF37B9" w:rsidP="00AF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u w:val="single"/>
          <w:lang w:val="ro-RO"/>
        </w:rPr>
      </w:pPr>
    </w:p>
    <w:p w14:paraId="5BFA9BCD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peretelui abdominal. </w:t>
      </w:r>
    </w:p>
    <w:p w14:paraId="3837E3B6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zonelor herniare. </w:t>
      </w:r>
    </w:p>
    <w:p w14:paraId="53278798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esofagului. </w:t>
      </w:r>
    </w:p>
    <w:p w14:paraId="2E89C130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stomacului. </w:t>
      </w:r>
    </w:p>
    <w:p w14:paraId="75C528A6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ficatului. </w:t>
      </w:r>
    </w:p>
    <w:p w14:paraId="27B55CD2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splinei. </w:t>
      </w:r>
    </w:p>
    <w:p w14:paraId="73B6A925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intestinului subtire. </w:t>
      </w:r>
    </w:p>
    <w:p w14:paraId="4183EDDF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colonului. </w:t>
      </w:r>
    </w:p>
    <w:p w14:paraId="7D49608B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rectului. </w:t>
      </w:r>
    </w:p>
    <w:p w14:paraId="0309C137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Anatomia chirurgicala a rinichilor. </w:t>
      </w:r>
    </w:p>
    <w:p w14:paraId="28461341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Cancerul tiroidian. </w:t>
      </w:r>
    </w:p>
    <w:p w14:paraId="235D67E7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Cancerul esofagului. </w:t>
      </w:r>
    </w:p>
    <w:p w14:paraId="5167D7BE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Tumorile maligne ale glandei mamare. </w:t>
      </w:r>
    </w:p>
    <w:p w14:paraId="17CC7129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Herniile peretelui abdominal antero-lateral. </w:t>
      </w:r>
    </w:p>
    <w:p w14:paraId="191E0345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Apendicita acuta. </w:t>
      </w:r>
    </w:p>
    <w:p w14:paraId="2F702B95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Cancerul gastric. </w:t>
      </w:r>
    </w:p>
    <w:p w14:paraId="7D44D1D6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Hemoragiile digestive. </w:t>
      </w:r>
    </w:p>
    <w:p w14:paraId="5432EF5C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Indicatiile splenectomiei. </w:t>
      </w:r>
    </w:p>
    <w:p w14:paraId="41157690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Colecistitele acute. </w:t>
      </w:r>
    </w:p>
    <w:p w14:paraId="6F72397E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Pancreatita acuta. </w:t>
      </w:r>
    </w:p>
    <w:p w14:paraId="0C14860C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Ocluziile intestinale. </w:t>
      </w:r>
    </w:p>
    <w:p w14:paraId="0A6723CC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Infarctul entero-mezenteric. </w:t>
      </w:r>
    </w:p>
    <w:p w14:paraId="31D50DBF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Cancerul colonului. </w:t>
      </w:r>
    </w:p>
    <w:p w14:paraId="557D1A8C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Cancerul rectului. </w:t>
      </w:r>
    </w:p>
    <w:p w14:paraId="3B70559C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Cura chirurgicala a herniei inghinale. </w:t>
      </w:r>
    </w:p>
    <w:p w14:paraId="5F9118F6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Gastroenteroanastomoza. </w:t>
      </w:r>
    </w:p>
    <w:p w14:paraId="5C7786A8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Rezecțiile gastrice cu anastomoza gastroduodenală. </w:t>
      </w:r>
    </w:p>
    <w:p w14:paraId="7075CD72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Rezectiile gastrice pentru cancer. </w:t>
      </w:r>
    </w:p>
    <w:p w14:paraId="72577643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Splenectomia. </w:t>
      </w:r>
    </w:p>
    <w:p w14:paraId="2060DF41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Colecistectomia (clasica şi laparoscopica). </w:t>
      </w:r>
    </w:p>
    <w:p w14:paraId="3F617E48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Enterectomia segmentară. </w:t>
      </w:r>
    </w:p>
    <w:p w14:paraId="1A365671" w14:textId="77777777" w:rsidR="00AF37B9" w:rsidRPr="003B4F16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 xml:space="preserve">Hemicolectomia dreapta. </w:t>
      </w:r>
    </w:p>
    <w:p w14:paraId="319EEF10" w14:textId="77777777" w:rsidR="00AF37B9" w:rsidRPr="00E3081E" w:rsidRDefault="00AF37B9" w:rsidP="00AF37B9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FA79C2">
        <w:rPr>
          <w:rFonts w:ascii="Times New Roman" w:hAnsi="Times New Roman" w:cs="Times New Roman"/>
          <w:kern w:val="0"/>
          <w:lang w:val="ro-RO"/>
          <w14:ligatures w14:val="none"/>
        </w:rPr>
        <w:t>Hemicolectomia stângă.</w:t>
      </w:r>
    </w:p>
    <w:p w14:paraId="18264D83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C0B"/>
    <w:multiLevelType w:val="hybridMultilevel"/>
    <w:tmpl w:val="472E4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C07"/>
    <w:multiLevelType w:val="hybridMultilevel"/>
    <w:tmpl w:val="B6068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431010">
    <w:abstractNumId w:val="0"/>
  </w:num>
  <w:num w:numId="2" w16cid:durableId="12708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6"/>
    <w:rsid w:val="00080BC9"/>
    <w:rsid w:val="002D3633"/>
    <w:rsid w:val="00316684"/>
    <w:rsid w:val="00383BAE"/>
    <w:rsid w:val="003F4121"/>
    <w:rsid w:val="004461DB"/>
    <w:rsid w:val="006E2B2A"/>
    <w:rsid w:val="00750274"/>
    <w:rsid w:val="00787536"/>
    <w:rsid w:val="007B3251"/>
    <w:rsid w:val="008871DC"/>
    <w:rsid w:val="00887FB5"/>
    <w:rsid w:val="00AF37B9"/>
    <w:rsid w:val="00B12CA9"/>
    <w:rsid w:val="00C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6CF3"/>
  <w15:chartTrackingRefBased/>
  <w15:docId w15:val="{43E5638B-C3CF-49AA-A598-8CDBF6F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B9"/>
  </w:style>
  <w:style w:type="paragraph" w:styleId="Heading1">
    <w:name w:val="heading 1"/>
    <w:basedOn w:val="Normal"/>
    <w:next w:val="Normal"/>
    <w:link w:val="Heading1Char"/>
    <w:uiPriority w:val="9"/>
    <w:qFormat/>
    <w:rsid w:val="0078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3</cp:revision>
  <dcterms:created xsi:type="dcterms:W3CDTF">2025-05-23T13:28:00Z</dcterms:created>
  <dcterms:modified xsi:type="dcterms:W3CDTF">2025-05-26T09:38:00Z</dcterms:modified>
</cp:coreProperties>
</file>