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1A86" w14:textId="77777777" w:rsidR="00E00D1E" w:rsidRDefault="00E00D1E" w:rsidP="00E00D1E">
      <w:pPr>
        <w:pStyle w:val="NormalWeb"/>
        <w:jc w:val="both"/>
      </w:pPr>
      <w:r>
        <w:rPr>
          <w:rStyle w:val="Strong"/>
        </w:rPr>
        <w:t>DECLARAȚIE PRIVIND ETICA PUBLICĂRII ȘI PREVENIREA MALPRAXISULUI EDITORIAL</w:t>
      </w:r>
    </w:p>
    <w:p w14:paraId="68504637" w14:textId="77777777" w:rsidR="00E00D1E" w:rsidRDefault="00E00D1E" w:rsidP="00E00D1E">
      <w:pPr>
        <w:pStyle w:val="NormalWeb"/>
        <w:jc w:val="both"/>
      </w:pPr>
      <w:r>
        <w:rPr>
          <w:rStyle w:val="Emphasis"/>
        </w:rPr>
        <w:t>Titu Maiorescu University Law Review</w:t>
      </w:r>
      <w:r>
        <w:t xml:space="preserve"> se </w:t>
      </w:r>
      <w:proofErr w:type="spellStart"/>
      <w:r>
        <w:t>angajează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înalte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a </w:t>
      </w:r>
      <w:proofErr w:type="spellStart"/>
      <w:r>
        <w:t>publicării</w:t>
      </w:r>
      <w:proofErr w:type="spellEnd"/>
      <w:r>
        <w:t xml:space="preserve">,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academică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transparență</w:t>
      </w:r>
      <w:proofErr w:type="spellEnd"/>
      <w:r>
        <w:t xml:space="preserve"> </w:t>
      </w:r>
      <w:proofErr w:type="spellStart"/>
      <w:r>
        <w:t>editorială</w:t>
      </w:r>
      <w:proofErr w:type="spellEnd"/>
      <w:r>
        <w:t xml:space="preserve">. Revista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recunoscute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internațional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materia</w:t>
      </w:r>
      <w:proofErr w:type="spellEnd"/>
      <w:r>
        <w:t xml:space="preserve">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științifice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adoptă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rezonabile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oricăror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>.</w:t>
      </w:r>
    </w:p>
    <w:p w14:paraId="6AA2AD61" w14:textId="77777777" w:rsidR="00E00D1E" w:rsidRDefault="00E00D1E" w:rsidP="00E00D1E">
      <w:pPr>
        <w:pStyle w:val="NormalWeb"/>
        <w:jc w:val="both"/>
      </w:pPr>
      <w:r>
        <w:rPr>
          <w:rStyle w:val="Strong"/>
        </w:rPr>
        <w:t xml:space="preserve">1. </w:t>
      </w:r>
      <w:proofErr w:type="spellStart"/>
      <w:r>
        <w:rPr>
          <w:rStyle w:val="Strong"/>
        </w:rPr>
        <w:t>Calitatea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autor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contribuția</w:t>
      </w:r>
      <w:proofErr w:type="spellEnd"/>
      <w:r>
        <w:rPr>
          <w:rStyle w:val="Strong"/>
        </w:rPr>
        <w:t xml:space="preserve"> la </w:t>
      </w:r>
      <w:proofErr w:type="spellStart"/>
      <w:r>
        <w:rPr>
          <w:rStyle w:val="Strong"/>
        </w:rPr>
        <w:t>lucrare</w:t>
      </w:r>
      <w:proofErr w:type="spellEnd"/>
    </w:p>
    <w:p w14:paraId="7DE256AC" w14:textId="77777777" w:rsidR="00E00D1E" w:rsidRDefault="00E00D1E" w:rsidP="00E00D1E">
      <w:pPr>
        <w:pStyle w:val="NormalWeb"/>
        <w:jc w:val="both"/>
      </w:pPr>
      <w:proofErr w:type="spellStart"/>
      <w:r>
        <w:t>Calitatea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rezervată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care au </w:t>
      </w:r>
      <w:proofErr w:type="spellStart"/>
      <w:r>
        <w:t>avut</w:t>
      </w:r>
      <w:proofErr w:type="spellEnd"/>
      <w:r>
        <w:t xml:space="preserve"> o </w:t>
      </w:r>
      <w:proofErr w:type="spellStart"/>
      <w:r>
        <w:t>contribuție</w:t>
      </w:r>
      <w:proofErr w:type="spellEnd"/>
      <w:r>
        <w:t xml:space="preserve"> </w:t>
      </w:r>
      <w:proofErr w:type="spellStart"/>
      <w:r>
        <w:t>științifică</w:t>
      </w:r>
      <w:proofErr w:type="spellEnd"/>
      <w:r>
        <w:t xml:space="preserve"> </w:t>
      </w:r>
      <w:proofErr w:type="spellStart"/>
      <w:r>
        <w:t>substanțială</w:t>
      </w:r>
      <w:proofErr w:type="spellEnd"/>
      <w:r>
        <w:t xml:space="preserve"> la </w:t>
      </w:r>
      <w:proofErr w:type="spellStart"/>
      <w:r>
        <w:t>conceperea</w:t>
      </w:r>
      <w:proofErr w:type="spellEnd"/>
      <w:r>
        <w:t xml:space="preserve">, </w:t>
      </w:r>
      <w:proofErr w:type="spellStart"/>
      <w:r>
        <w:t>cercetarea</w:t>
      </w:r>
      <w:proofErr w:type="spellEnd"/>
      <w:r>
        <w:t xml:space="preserve">, </w:t>
      </w:r>
      <w:proofErr w:type="spellStart"/>
      <w:r>
        <w:t>analiza</w:t>
      </w:r>
      <w:proofErr w:type="spellEnd"/>
      <w:r>
        <w:t xml:space="preserve">, </w:t>
      </w:r>
      <w:proofErr w:type="spellStart"/>
      <w:r>
        <w:t>redactarea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revizuirea</w:t>
      </w:r>
      <w:proofErr w:type="spellEnd"/>
      <w:r>
        <w:t xml:space="preserve"> </w:t>
      </w:r>
      <w:proofErr w:type="spellStart"/>
      <w:r>
        <w:t>critică</w:t>
      </w:r>
      <w:proofErr w:type="spellEnd"/>
      <w:r>
        <w:t xml:space="preserve"> a </w:t>
      </w:r>
      <w:proofErr w:type="spellStart"/>
      <w:r>
        <w:t>manuscrisului</w:t>
      </w:r>
      <w:proofErr w:type="spellEnd"/>
      <w:r>
        <w:t xml:space="preserve">.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autorii</w:t>
      </w:r>
      <w:proofErr w:type="spellEnd"/>
      <w:r>
        <w:t xml:space="preserve"> </w:t>
      </w:r>
      <w:proofErr w:type="spellStart"/>
      <w:r>
        <w:t>menționați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aprobe</w:t>
      </w:r>
      <w:proofErr w:type="spellEnd"/>
      <w:r>
        <w:t xml:space="preserve"> </w:t>
      </w:r>
      <w:proofErr w:type="spellStart"/>
      <w:r>
        <w:t>versiunea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 a </w:t>
      </w:r>
      <w:proofErr w:type="spellStart"/>
      <w:r>
        <w:t>manuscrisului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exprime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publicare</w:t>
      </w:r>
      <w:proofErr w:type="spellEnd"/>
      <w:r>
        <w:t>.</w:t>
      </w:r>
    </w:p>
    <w:p w14:paraId="6F240F06" w14:textId="77777777" w:rsidR="00E00D1E" w:rsidRDefault="00E00D1E" w:rsidP="00E00D1E">
      <w:pPr>
        <w:pStyle w:val="NormalWeb"/>
        <w:jc w:val="both"/>
      </w:pPr>
      <w:r>
        <w:t xml:space="preserve">Nu sunt </w:t>
      </w:r>
      <w:proofErr w:type="spellStart"/>
      <w:r>
        <w:t>acceptate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improprii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, precum </w:t>
      </w:r>
      <w:proofErr w:type="spellStart"/>
      <w:r>
        <w:t>autoratul</w:t>
      </w:r>
      <w:proofErr w:type="spellEnd"/>
      <w:r>
        <w:t xml:space="preserve"> de </w:t>
      </w:r>
      <w:proofErr w:type="spellStart"/>
      <w:r>
        <w:t>complezență</w:t>
      </w:r>
      <w:proofErr w:type="spellEnd"/>
      <w:r>
        <w:t xml:space="preserve">, </w:t>
      </w:r>
      <w:proofErr w:type="spellStart"/>
      <w:r>
        <w:t>autoratul</w:t>
      </w:r>
      <w:proofErr w:type="spellEnd"/>
      <w:r>
        <w:t xml:space="preserve"> </w:t>
      </w:r>
      <w:proofErr w:type="spellStart"/>
      <w:r>
        <w:t>onorific</w:t>
      </w:r>
      <w:proofErr w:type="spellEnd"/>
      <w:r>
        <w:t xml:space="preserve">, </w:t>
      </w:r>
      <w:proofErr w:type="spellStart"/>
      <w:r>
        <w:t>autoratul</w:t>
      </w:r>
      <w:proofErr w:type="spellEnd"/>
      <w:r>
        <w:t xml:space="preserve"> </w:t>
      </w:r>
      <w:proofErr w:type="spellStart"/>
      <w:r>
        <w:t>ocult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modalitate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de </w:t>
      </w:r>
      <w:proofErr w:type="spellStart"/>
      <w:r>
        <w:t>indicare</w:t>
      </w:r>
      <w:proofErr w:type="spellEnd"/>
      <w:r>
        <w:t xml:space="preserve"> a </w:t>
      </w:r>
      <w:proofErr w:type="spellStart"/>
      <w:r>
        <w:t>paternității</w:t>
      </w:r>
      <w:proofErr w:type="spellEnd"/>
      <w:r>
        <w:t xml:space="preserve"> </w:t>
      </w:r>
      <w:proofErr w:type="spellStart"/>
      <w:r>
        <w:t>academice</w:t>
      </w:r>
      <w:proofErr w:type="spellEnd"/>
      <w:r>
        <w:t xml:space="preserve">. </w:t>
      </w:r>
      <w:proofErr w:type="spellStart"/>
      <w:r>
        <w:t>Autorul</w:t>
      </w:r>
      <w:proofErr w:type="spellEnd"/>
      <w:r>
        <w:t xml:space="preserve"> </w:t>
      </w:r>
      <w:proofErr w:type="spellStart"/>
      <w:r>
        <w:t>corespondent</w:t>
      </w:r>
      <w:proofErr w:type="spellEnd"/>
      <w:r>
        <w:t xml:space="preserve"> are </w:t>
      </w:r>
      <w:proofErr w:type="spellStart"/>
      <w:r>
        <w:t>responsabilitatea</w:t>
      </w:r>
      <w:proofErr w:type="spellEnd"/>
      <w:r>
        <w:t xml:space="preserve"> de a se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contributorii</w:t>
      </w:r>
      <w:proofErr w:type="spellEnd"/>
      <w:r>
        <w:t xml:space="preserve"> </w:t>
      </w:r>
      <w:proofErr w:type="spellStart"/>
      <w:r>
        <w:t>eligibili</w:t>
      </w:r>
      <w:proofErr w:type="spellEnd"/>
      <w:r>
        <w:t xml:space="preserve"> sunt </w:t>
      </w:r>
      <w:proofErr w:type="spellStart"/>
      <w:r>
        <w:t>menționați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sunt </w:t>
      </w:r>
      <w:proofErr w:type="spellStart"/>
      <w:r>
        <w:t>incluși</w:t>
      </w:r>
      <w:proofErr w:type="spellEnd"/>
      <w:r>
        <w:t xml:space="preserve"> </w:t>
      </w:r>
      <w:proofErr w:type="spellStart"/>
      <w:r>
        <w:t>autori</w:t>
      </w:r>
      <w:proofErr w:type="spellEnd"/>
      <w:r>
        <w:t xml:space="preserve"> </w:t>
      </w:r>
      <w:proofErr w:type="spellStart"/>
      <w:r>
        <w:t>nejustificați</w:t>
      </w:r>
      <w:proofErr w:type="spellEnd"/>
      <w:r>
        <w:t>.</w:t>
      </w:r>
    </w:p>
    <w:p w14:paraId="556153D6" w14:textId="77777777" w:rsidR="00E00D1E" w:rsidRDefault="00E00D1E" w:rsidP="00E00D1E">
      <w:pPr>
        <w:pStyle w:val="NormalWeb"/>
        <w:jc w:val="both"/>
      </w:pPr>
      <w:r>
        <w:rPr>
          <w:rStyle w:val="Strong"/>
        </w:rPr>
        <w:t xml:space="preserve">2. </w:t>
      </w:r>
      <w:proofErr w:type="spellStart"/>
      <w:r>
        <w:rPr>
          <w:rStyle w:val="Strong"/>
        </w:rPr>
        <w:t>Originalitate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integritate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academică</w:t>
      </w:r>
      <w:proofErr w:type="spellEnd"/>
    </w:p>
    <w:p w14:paraId="11DA1FEC" w14:textId="77777777" w:rsidR="00E00D1E" w:rsidRDefault="00E00D1E" w:rsidP="00E00D1E">
      <w:pPr>
        <w:pStyle w:val="NormalWeb"/>
        <w:jc w:val="both"/>
      </w:pPr>
      <w:proofErr w:type="spellStart"/>
      <w:r>
        <w:t>Manuscrisele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reprezinte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 anterior </w:t>
      </w:r>
      <w:proofErr w:type="spellStart"/>
      <w:r>
        <w:t>și</w:t>
      </w:r>
      <w:proofErr w:type="spellEnd"/>
      <w:r>
        <w:t xml:space="preserve"> nu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la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publicații</w:t>
      </w:r>
      <w:proofErr w:type="spellEnd"/>
      <w:r>
        <w:t xml:space="preserve">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sursele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citate </w:t>
      </w:r>
      <w:proofErr w:type="spellStart"/>
      <w:r>
        <w:t>corespunzător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standardele</w:t>
      </w:r>
      <w:proofErr w:type="spellEnd"/>
      <w:r>
        <w:t xml:space="preserve"> </w:t>
      </w:r>
      <w:proofErr w:type="spellStart"/>
      <w:r>
        <w:t>academice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>.</w:t>
      </w:r>
    </w:p>
    <w:p w14:paraId="780758C7" w14:textId="77777777" w:rsidR="00E00D1E" w:rsidRDefault="00E00D1E" w:rsidP="00E00D1E">
      <w:pPr>
        <w:pStyle w:val="NormalWeb"/>
        <w:jc w:val="both"/>
      </w:pPr>
      <w:proofErr w:type="spellStart"/>
      <w:r>
        <w:t>Plagiatul</w:t>
      </w:r>
      <w:proofErr w:type="spellEnd"/>
      <w:r>
        <w:t xml:space="preserve">, </w:t>
      </w:r>
      <w:proofErr w:type="spellStart"/>
      <w:r>
        <w:t>autoplagiatul</w:t>
      </w:r>
      <w:proofErr w:type="spellEnd"/>
      <w:r>
        <w:t xml:space="preserve">,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simultană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publicații</w:t>
      </w:r>
      <w:proofErr w:type="spellEnd"/>
      <w:r>
        <w:t xml:space="preserve">,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redundantă</w:t>
      </w:r>
      <w:proofErr w:type="spellEnd"/>
      <w:r>
        <w:t xml:space="preserve">, </w:t>
      </w:r>
      <w:proofErr w:type="spellStart"/>
      <w:r>
        <w:t>fabricarea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falsificarea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, </w:t>
      </w:r>
      <w:proofErr w:type="spellStart"/>
      <w:r>
        <w:t>omiterea</w:t>
      </w:r>
      <w:proofErr w:type="spellEnd"/>
      <w:r>
        <w:t xml:space="preserve"> </w:t>
      </w:r>
      <w:proofErr w:type="spellStart"/>
      <w:r>
        <w:t>deliberată</w:t>
      </w:r>
      <w:proofErr w:type="spellEnd"/>
      <w:r>
        <w:t xml:space="preserve"> a </w:t>
      </w:r>
      <w:proofErr w:type="spellStart"/>
      <w:r>
        <w:t>surselor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academică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sunt strict </w:t>
      </w:r>
      <w:proofErr w:type="spellStart"/>
      <w:r>
        <w:t>interzise</w:t>
      </w:r>
      <w:proofErr w:type="spellEnd"/>
      <w:r>
        <w:t>.</w:t>
      </w:r>
    </w:p>
    <w:p w14:paraId="4CE5C566" w14:textId="77777777" w:rsidR="00E00D1E" w:rsidRDefault="00E00D1E" w:rsidP="00E00D1E">
      <w:pPr>
        <w:pStyle w:val="NormalWeb"/>
        <w:jc w:val="both"/>
      </w:pPr>
      <w:r>
        <w:rPr>
          <w:rStyle w:val="Strong"/>
        </w:rPr>
        <w:t xml:space="preserve">3. </w:t>
      </w:r>
      <w:proofErr w:type="spellStart"/>
      <w:r>
        <w:rPr>
          <w:rStyle w:val="Strong"/>
        </w:rPr>
        <w:t>Reclamații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contestații</w:t>
      </w:r>
      <w:proofErr w:type="spellEnd"/>
    </w:p>
    <w:p w14:paraId="25D2C4AE" w14:textId="77777777" w:rsidR="00E00D1E" w:rsidRDefault="00E00D1E" w:rsidP="00E00D1E">
      <w:pPr>
        <w:pStyle w:val="NormalWeb"/>
        <w:jc w:val="both"/>
      </w:pPr>
      <w:proofErr w:type="spellStart"/>
      <w:r>
        <w:t>Autorii</w:t>
      </w:r>
      <w:proofErr w:type="spellEnd"/>
      <w:r>
        <w:t xml:space="preserve">, </w:t>
      </w:r>
      <w:proofErr w:type="spellStart"/>
      <w:r>
        <w:t>evaluatorii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cititorii</w:t>
      </w:r>
      <w:proofErr w:type="spellEnd"/>
      <w:r>
        <w:t xml:space="preserve"> pot formula </w:t>
      </w:r>
      <w:proofErr w:type="spellStart"/>
      <w:r>
        <w:t>reclamații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editoriale</w:t>
      </w:r>
      <w:proofErr w:type="spellEnd"/>
      <w:r>
        <w:t xml:space="preserve">, </w:t>
      </w:r>
      <w:proofErr w:type="spellStart"/>
      <w:r>
        <w:t>procedurile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inter pares,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etice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editorială</w:t>
      </w:r>
      <w:proofErr w:type="spellEnd"/>
      <w:r>
        <w:t>.</w:t>
      </w:r>
    </w:p>
    <w:p w14:paraId="21D00CE5" w14:textId="77777777" w:rsidR="00E00D1E" w:rsidRDefault="00E00D1E" w:rsidP="00E00D1E">
      <w:pPr>
        <w:pStyle w:val="NormalWeb"/>
        <w:jc w:val="both"/>
      </w:pPr>
      <w:proofErr w:type="spellStart"/>
      <w:r>
        <w:t>Autorii</w:t>
      </w:r>
      <w:proofErr w:type="spellEnd"/>
      <w:r>
        <w:t xml:space="preserve"> care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decizie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întemeiată</w:t>
      </w:r>
      <w:proofErr w:type="spellEnd"/>
      <w:r>
        <w:t xml:space="preserve"> pe o </w:t>
      </w:r>
      <w:proofErr w:type="spellStart"/>
      <w:r>
        <w:t>eroare</w:t>
      </w:r>
      <w:proofErr w:type="spellEnd"/>
      <w:r>
        <w:t xml:space="preserve"> de </w:t>
      </w:r>
      <w:proofErr w:type="spellStart"/>
      <w:r>
        <w:t>fapt</w:t>
      </w:r>
      <w:proofErr w:type="spellEnd"/>
      <w:r>
        <w:t xml:space="preserve">, pe </w:t>
      </w:r>
      <w:proofErr w:type="spellStart"/>
      <w:r>
        <w:t>neregularități</w:t>
      </w:r>
      <w:proofErr w:type="spellEnd"/>
      <w:r>
        <w:t xml:space="preserve"> </w:t>
      </w:r>
      <w:proofErr w:type="spellStart"/>
      <w:r>
        <w:t>procedurale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pe o </w:t>
      </w:r>
      <w:proofErr w:type="spellStart"/>
      <w:r>
        <w:t>interpretare</w:t>
      </w:r>
      <w:proofErr w:type="spellEnd"/>
      <w:r>
        <w:t xml:space="preserve"> </w:t>
      </w:r>
      <w:proofErr w:type="spellStart"/>
      <w:r>
        <w:t>vădit</w:t>
      </w:r>
      <w:proofErr w:type="spellEnd"/>
      <w:r>
        <w:t xml:space="preserve"> </w:t>
      </w:r>
      <w:proofErr w:type="spellStart"/>
      <w:r>
        <w:t>eronată</w:t>
      </w:r>
      <w:proofErr w:type="spellEnd"/>
      <w:r>
        <w:t xml:space="preserve"> a </w:t>
      </w:r>
      <w:proofErr w:type="spellStart"/>
      <w:r>
        <w:t>manuscrisului</w:t>
      </w:r>
      <w:proofErr w:type="spellEnd"/>
      <w:r>
        <w:t xml:space="preserve"> pot formula o </w:t>
      </w:r>
      <w:proofErr w:type="spellStart"/>
      <w:r>
        <w:t>contestație</w:t>
      </w:r>
      <w:proofErr w:type="spellEnd"/>
      <w:r>
        <w:t xml:space="preserve"> </w:t>
      </w:r>
      <w:proofErr w:type="spellStart"/>
      <w:r>
        <w:t>motivată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redacție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14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>.</w:t>
      </w:r>
    </w:p>
    <w:p w14:paraId="458B842F" w14:textId="77777777" w:rsidR="00E00D1E" w:rsidRDefault="00E00D1E" w:rsidP="00E00D1E">
      <w:pPr>
        <w:pStyle w:val="NormalWeb"/>
        <w:jc w:val="both"/>
      </w:pPr>
      <w:proofErr w:type="spellStart"/>
      <w:r>
        <w:t>Toate</w:t>
      </w:r>
      <w:proofErr w:type="spellEnd"/>
      <w:r>
        <w:t xml:space="preserve"> </w:t>
      </w:r>
      <w:proofErr w:type="spellStart"/>
      <w:r>
        <w:t>reclamațiile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contestațiile</w:t>
      </w:r>
      <w:proofErr w:type="spellEnd"/>
      <w:r>
        <w:t xml:space="preserve"> sunt </w:t>
      </w:r>
      <w:proofErr w:type="spellStart"/>
      <w:r>
        <w:t>soluționate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echitabil</w:t>
      </w:r>
      <w:proofErr w:type="spellEnd"/>
      <w:r>
        <w:t xml:space="preserve">, </w:t>
      </w:r>
      <w:proofErr w:type="spellStart"/>
      <w:r>
        <w:t>confidențial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termen </w:t>
      </w:r>
      <w:proofErr w:type="spellStart"/>
      <w:r>
        <w:t>rezonabil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Redactorul-șef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un alt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Colegiului</w:t>
      </w:r>
      <w:proofErr w:type="spellEnd"/>
      <w:r>
        <w:t xml:space="preserve"> editorial care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inițială</w:t>
      </w:r>
      <w:proofErr w:type="spellEnd"/>
      <w:r>
        <w:t xml:space="preserve">.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solicitată</w:t>
      </w:r>
      <w:proofErr w:type="spellEnd"/>
      <w:r>
        <w:t xml:space="preserve"> </w:t>
      </w:r>
      <w:proofErr w:type="spellStart"/>
      <w:r>
        <w:t>opinia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experți</w:t>
      </w:r>
      <w:proofErr w:type="spellEnd"/>
      <w:r>
        <w:t xml:space="preserve"> </w:t>
      </w:r>
      <w:proofErr w:type="spellStart"/>
      <w:r>
        <w:t>externi</w:t>
      </w:r>
      <w:proofErr w:type="spellEnd"/>
      <w:r>
        <w:t xml:space="preserve">.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contestație</w:t>
      </w:r>
      <w:proofErr w:type="spellEnd"/>
      <w:r>
        <w:t xml:space="preserve"> sunt definitive.</w:t>
      </w:r>
    </w:p>
    <w:p w14:paraId="145AD47F" w14:textId="77777777" w:rsidR="00E00D1E" w:rsidRDefault="00E00D1E" w:rsidP="00E00D1E">
      <w:pPr>
        <w:pStyle w:val="NormalWeb"/>
        <w:jc w:val="both"/>
      </w:pPr>
      <w:r>
        <w:rPr>
          <w:rStyle w:val="Strong"/>
        </w:rPr>
        <w:t xml:space="preserve">4. </w:t>
      </w:r>
      <w:proofErr w:type="spellStart"/>
      <w:r>
        <w:rPr>
          <w:rStyle w:val="Strong"/>
        </w:rPr>
        <w:t>Conflicte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interese</w:t>
      </w:r>
      <w:proofErr w:type="spellEnd"/>
      <w:r>
        <w:rPr>
          <w:rStyle w:val="Strong"/>
        </w:rPr>
        <w:t xml:space="preserve"> / </w:t>
      </w:r>
      <w:proofErr w:type="spellStart"/>
      <w:r>
        <w:rPr>
          <w:rStyle w:val="Strong"/>
        </w:rPr>
        <w:t>interese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concurente</w:t>
      </w:r>
      <w:proofErr w:type="spellEnd"/>
    </w:p>
    <w:p w14:paraId="7B96C24E" w14:textId="77777777" w:rsidR="00E00D1E" w:rsidRDefault="00E00D1E" w:rsidP="00E00D1E">
      <w:pPr>
        <w:pStyle w:val="NormalWeb"/>
        <w:jc w:val="both"/>
      </w:pPr>
      <w:proofErr w:type="spellStart"/>
      <w:r>
        <w:lastRenderedPageBreak/>
        <w:t>Autorii</w:t>
      </w:r>
      <w:proofErr w:type="spellEnd"/>
      <w:r>
        <w:t xml:space="preserve"> au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dezvălui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, </w:t>
      </w:r>
      <w:proofErr w:type="spellStart"/>
      <w:r>
        <w:t>profesionale</w:t>
      </w:r>
      <w:proofErr w:type="spellEnd"/>
      <w:r>
        <w:t xml:space="preserve">, </w:t>
      </w:r>
      <w:proofErr w:type="spellStart"/>
      <w:r>
        <w:t>instituționale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susceptibile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influențeze</w:t>
      </w:r>
      <w:proofErr w:type="spellEnd"/>
      <w:r>
        <w:t xml:space="preserve"> </w:t>
      </w:r>
      <w:proofErr w:type="spellStart"/>
      <w:r>
        <w:t>obiectivitatea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.</w:t>
      </w:r>
    </w:p>
    <w:p w14:paraId="61A9370D" w14:textId="77777777" w:rsidR="00E00D1E" w:rsidRDefault="00E00D1E" w:rsidP="00E00D1E">
      <w:pPr>
        <w:pStyle w:val="NormalWeb"/>
        <w:jc w:val="both"/>
      </w:pPr>
      <w:proofErr w:type="spellStart"/>
      <w:r>
        <w:t>Evaluatorii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editorii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declare </w:t>
      </w:r>
      <w:proofErr w:type="spellStart"/>
      <w:r>
        <w:t>orice</w:t>
      </w:r>
      <w:proofErr w:type="spellEnd"/>
      <w:r>
        <w:t xml:space="preserve"> conflict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abțină</w:t>
      </w:r>
      <w:proofErr w:type="spellEnd"/>
      <w:r>
        <w:t xml:space="preserve"> de la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manuscriselor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imparțialitatea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fi </w:t>
      </w:r>
      <w:proofErr w:type="spellStart"/>
      <w:r>
        <w:t>afectată</w:t>
      </w:r>
      <w:proofErr w:type="spellEnd"/>
      <w:r>
        <w:t>.</w:t>
      </w:r>
    </w:p>
    <w:p w14:paraId="33B1CC5C" w14:textId="77777777" w:rsidR="00E00D1E" w:rsidRDefault="00E00D1E" w:rsidP="00E00D1E">
      <w:pPr>
        <w:pStyle w:val="NormalWeb"/>
        <w:jc w:val="both"/>
      </w:pPr>
      <w:r>
        <w:rPr>
          <w:rStyle w:val="Strong"/>
        </w:rPr>
        <w:t xml:space="preserve">5. </w:t>
      </w:r>
      <w:proofErr w:type="spellStart"/>
      <w:r>
        <w:rPr>
          <w:rStyle w:val="Strong"/>
        </w:rPr>
        <w:t>Partajarea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reproductibilitatea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cercetării</w:t>
      </w:r>
      <w:proofErr w:type="spellEnd"/>
    </w:p>
    <w:p w14:paraId="46F9A8B5" w14:textId="77777777" w:rsidR="00E00D1E" w:rsidRDefault="00E00D1E" w:rsidP="00E00D1E">
      <w:pPr>
        <w:pStyle w:val="NormalWeb"/>
        <w:jc w:val="both"/>
      </w:pPr>
      <w:proofErr w:type="spellStart"/>
      <w:r>
        <w:t>Autorii</w:t>
      </w:r>
      <w:proofErr w:type="spellEnd"/>
      <w:r>
        <w:t xml:space="preserve"> sunt </w:t>
      </w:r>
      <w:proofErr w:type="spellStart"/>
      <w:r>
        <w:t>așteptați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transparența</w:t>
      </w:r>
      <w:proofErr w:type="spellEnd"/>
      <w:r>
        <w:t xml:space="preserve"> </w:t>
      </w:r>
      <w:proofErr w:type="spellStart"/>
      <w:r>
        <w:t>surselor</w:t>
      </w:r>
      <w:proofErr w:type="spellEnd"/>
      <w:r>
        <w:t xml:space="preserve">, </w:t>
      </w:r>
      <w:proofErr w:type="spellStart"/>
      <w:r>
        <w:t>referințelor</w:t>
      </w:r>
      <w:proofErr w:type="spellEnd"/>
      <w:r>
        <w:t xml:space="preserve">,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jurisprudenței</w:t>
      </w:r>
      <w:proofErr w:type="spellEnd"/>
      <w:r>
        <w:t xml:space="preserve">, </w:t>
      </w:r>
      <w:proofErr w:type="spellStart"/>
      <w:r>
        <w:t>documentelor</w:t>
      </w:r>
      <w:proofErr w:type="spellEnd"/>
      <w:r>
        <w:t xml:space="preserve"> legislative, </w:t>
      </w:r>
      <w:proofErr w:type="spellStart"/>
      <w:r>
        <w:t>seturilor</w:t>
      </w:r>
      <w:proofErr w:type="spellEnd"/>
      <w:r>
        <w:t xml:space="preserve"> de date </w:t>
      </w:r>
      <w:proofErr w:type="spellStart"/>
      <w:r>
        <w:t>empirice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metodologiilor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cercetare</w:t>
      </w:r>
      <w:proofErr w:type="spellEnd"/>
      <w:r>
        <w:t>.</w:t>
      </w:r>
    </w:p>
    <w:p w14:paraId="72CA05F0" w14:textId="77777777" w:rsidR="00E00D1E" w:rsidRDefault="00E00D1E" w:rsidP="00E00D1E">
      <w:pPr>
        <w:pStyle w:val="NormalWeb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oportun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permis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legal, </w:t>
      </w:r>
      <w:proofErr w:type="spellStart"/>
      <w:r>
        <w:t>autorii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editorilor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cititorilor</w:t>
      </w:r>
      <w:proofErr w:type="spellEnd"/>
      <w:r>
        <w:t xml:space="preserve"> </w:t>
      </w:r>
      <w:proofErr w:type="spellStart"/>
      <w:r>
        <w:t>materialele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care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studiului</w:t>
      </w:r>
      <w:proofErr w:type="spellEnd"/>
      <w:r>
        <w:t xml:space="preserve">, la o </w:t>
      </w:r>
      <w:proofErr w:type="spellStart"/>
      <w:r>
        <w:t>solicitare</w:t>
      </w:r>
      <w:proofErr w:type="spellEnd"/>
      <w:r>
        <w:t xml:space="preserve"> </w:t>
      </w:r>
      <w:proofErr w:type="spellStart"/>
      <w:r>
        <w:t>rezonabilă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existenței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limitări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confidențialitatea</w:t>
      </w:r>
      <w:proofErr w:type="spellEnd"/>
      <w:r>
        <w:t xml:space="preserve">,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vieții</w:t>
      </w:r>
      <w:proofErr w:type="spellEnd"/>
      <w:r>
        <w:t xml:space="preserve"> private, </w:t>
      </w:r>
      <w:proofErr w:type="spellStart"/>
      <w:r>
        <w:t>drepturile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restricții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indicate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clar</w:t>
      </w:r>
      <w:proofErr w:type="spellEnd"/>
      <w:r>
        <w:t>.</w:t>
      </w:r>
    </w:p>
    <w:p w14:paraId="4B52AE64" w14:textId="77777777" w:rsidR="00E00D1E" w:rsidRDefault="00E00D1E" w:rsidP="00E00D1E">
      <w:pPr>
        <w:pStyle w:val="NormalWeb"/>
        <w:jc w:val="both"/>
      </w:pPr>
      <w:r>
        <w:rPr>
          <w:rStyle w:val="Strong"/>
        </w:rPr>
        <w:t xml:space="preserve">6. </w:t>
      </w:r>
      <w:proofErr w:type="spellStart"/>
      <w:r>
        <w:rPr>
          <w:rStyle w:val="Strong"/>
        </w:rPr>
        <w:t>Supraveghere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etică</w:t>
      </w:r>
      <w:proofErr w:type="spellEnd"/>
    </w:p>
    <w:p w14:paraId="3DF902E0" w14:textId="77777777" w:rsidR="00E00D1E" w:rsidRDefault="00E00D1E" w:rsidP="00E00D1E">
      <w:pPr>
        <w:pStyle w:val="NormalWeb"/>
        <w:jc w:val="both"/>
      </w:pPr>
      <w:proofErr w:type="spellStart"/>
      <w:r>
        <w:t>Cercetările</w:t>
      </w:r>
      <w:proofErr w:type="spellEnd"/>
      <w:r>
        <w:t xml:space="preserve"> care </w:t>
      </w:r>
      <w:proofErr w:type="spellStart"/>
      <w:r>
        <w:t>implică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confidențiale</w:t>
      </w:r>
      <w:proofErr w:type="spellEnd"/>
      <w:r>
        <w:t xml:space="preserve">, </w:t>
      </w:r>
      <w:proofErr w:type="spellStart"/>
      <w:r>
        <w:t>interviuri</w:t>
      </w:r>
      <w:proofErr w:type="spellEnd"/>
      <w:r>
        <w:t xml:space="preserve">, </w:t>
      </w:r>
      <w:proofErr w:type="spellStart"/>
      <w:r>
        <w:t>chestionare</w:t>
      </w:r>
      <w:proofErr w:type="spellEnd"/>
      <w:r>
        <w:t xml:space="preserve">,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caz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participanți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etice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>.</w:t>
      </w:r>
    </w:p>
    <w:p w14:paraId="14F02F55" w14:textId="77777777" w:rsidR="00E00D1E" w:rsidRDefault="00E00D1E" w:rsidP="00E00D1E">
      <w:pPr>
        <w:pStyle w:val="NormalWeb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comitet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</w:t>
      </w:r>
      <w:proofErr w:type="spellStart"/>
      <w:r>
        <w:t>instituțional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al </w:t>
      </w:r>
      <w:proofErr w:type="spellStart"/>
      <w:r>
        <w:t>participanților</w:t>
      </w:r>
      <w:proofErr w:type="spellEnd"/>
      <w:r>
        <w:t xml:space="preserve">, </w:t>
      </w:r>
      <w:proofErr w:type="spellStart"/>
      <w:r>
        <w:t>autorii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confirme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cerințe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manuscris</w:t>
      </w:r>
      <w:proofErr w:type="spellEnd"/>
      <w:r>
        <w:t>.</w:t>
      </w:r>
    </w:p>
    <w:p w14:paraId="5D548F31" w14:textId="77777777" w:rsidR="00E00D1E" w:rsidRDefault="00E00D1E" w:rsidP="00E00D1E">
      <w:pPr>
        <w:pStyle w:val="NormalWeb"/>
        <w:jc w:val="both"/>
      </w:pPr>
      <w:r>
        <w:rPr>
          <w:rStyle w:val="Strong"/>
        </w:rPr>
        <w:t xml:space="preserve">7. </w:t>
      </w:r>
      <w:proofErr w:type="spellStart"/>
      <w:r>
        <w:rPr>
          <w:rStyle w:val="Strong"/>
        </w:rPr>
        <w:t>Proprietate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intelectuală</w:t>
      </w:r>
      <w:proofErr w:type="spellEnd"/>
    </w:p>
    <w:p w14:paraId="1006374D" w14:textId="77777777" w:rsidR="00E00D1E" w:rsidRDefault="00E00D1E" w:rsidP="00E00D1E">
      <w:pPr>
        <w:pStyle w:val="NormalWeb"/>
        <w:jc w:val="both"/>
      </w:pPr>
      <w:proofErr w:type="spellStart"/>
      <w:r>
        <w:t>Autorii</w:t>
      </w:r>
      <w:proofErr w:type="spellEnd"/>
      <w:r>
        <w:t xml:space="preserve"> </w:t>
      </w:r>
      <w:proofErr w:type="spellStart"/>
      <w:r>
        <w:t>poartă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responsabilitate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materialele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nu </w:t>
      </w:r>
      <w:proofErr w:type="spellStart"/>
      <w:r>
        <w:t>încalcă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,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bazelor</w:t>
      </w:r>
      <w:proofErr w:type="spellEnd"/>
      <w:r>
        <w:t xml:space="preserve"> de date, </w:t>
      </w:r>
      <w:proofErr w:type="spellStart"/>
      <w:r>
        <w:t>mărci</w:t>
      </w:r>
      <w:proofErr w:type="spellEnd"/>
      <w:r>
        <w:t xml:space="preserve">, </w:t>
      </w:r>
      <w:proofErr w:type="spellStart"/>
      <w:r>
        <w:t>drepturi</w:t>
      </w:r>
      <w:proofErr w:type="spellEnd"/>
      <w:r>
        <w:t xml:space="preserve"> la </w:t>
      </w:r>
      <w:proofErr w:type="spellStart"/>
      <w:r>
        <w:t>viață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 xml:space="preserve"> </w:t>
      </w:r>
      <w:proofErr w:type="spellStart"/>
      <w:r>
        <w:t>aparținând</w:t>
      </w:r>
      <w:proofErr w:type="spellEnd"/>
      <w:r>
        <w:t xml:space="preserve"> </w:t>
      </w:r>
      <w:proofErr w:type="spellStart"/>
      <w:r>
        <w:t>terților</w:t>
      </w:r>
      <w:proofErr w:type="spellEnd"/>
      <w:r>
        <w:t>.</w:t>
      </w:r>
    </w:p>
    <w:p w14:paraId="5984390C" w14:textId="77777777" w:rsidR="00E00D1E" w:rsidRDefault="00E00D1E" w:rsidP="00E00D1E">
      <w:pPr>
        <w:pStyle w:val="NormalWeb"/>
        <w:jc w:val="both"/>
      </w:pPr>
      <w:r>
        <w:t xml:space="preserve">Prin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manuscrisului</w:t>
      </w:r>
      <w:proofErr w:type="spellEnd"/>
      <w:r>
        <w:t xml:space="preserve">, </w:t>
      </w:r>
      <w:proofErr w:type="spellStart"/>
      <w:r>
        <w:t>autorii</w:t>
      </w:r>
      <w:proofErr w:type="spellEnd"/>
      <w:r>
        <w:t xml:space="preserve">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au </w:t>
      </w:r>
      <w:proofErr w:type="spellStart"/>
      <w:r>
        <w:t>obținut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permisiunile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, a </w:t>
      </w:r>
      <w:proofErr w:type="spellStart"/>
      <w:r>
        <w:t>tabelelor</w:t>
      </w:r>
      <w:proofErr w:type="spellEnd"/>
      <w:r>
        <w:t xml:space="preserve">, </w:t>
      </w:r>
      <w:proofErr w:type="spellStart"/>
      <w:r>
        <w:t>figurilor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citatelor</w:t>
      </w:r>
      <w:proofErr w:type="spellEnd"/>
      <w:r>
        <w:t xml:space="preserve"> </w:t>
      </w:r>
      <w:proofErr w:type="spellStart"/>
      <w:r>
        <w:t>substanțiale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articol</w:t>
      </w:r>
      <w:proofErr w:type="spellEnd"/>
      <w:r>
        <w:t>.</w:t>
      </w:r>
    </w:p>
    <w:p w14:paraId="408D646A" w14:textId="77777777" w:rsidR="00E00D1E" w:rsidRDefault="00E00D1E" w:rsidP="00E00D1E">
      <w:pPr>
        <w:pStyle w:val="NormalWeb"/>
        <w:jc w:val="both"/>
      </w:pPr>
      <w:proofErr w:type="spellStart"/>
      <w:r>
        <w:t>Condițiile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licențierea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articolelor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 sunt </w:t>
      </w:r>
      <w:proofErr w:type="spellStart"/>
      <w:r>
        <w:t>prevăzute</w:t>
      </w:r>
      <w:proofErr w:type="spellEnd"/>
      <w:r>
        <w:t xml:space="preserve"> distinct pe site-ul </w:t>
      </w:r>
      <w:proofErr w:type="spellStart"/>
      <w:r>
        <w:t>revistei</w:t>
      </w:r>
      <w:proofErr w:type="spellEnd"/>
      <w:r>
        <w:t>.</w:t>
      </w:r>
    </w:p>
    <w:p w14:paraId="0B52154C" w14:textId="77777777" w:rsidR="00E00D1E" w:rsidRDefault="00E00D1E" w:rsidP="00E00D1E">
      <w:pPr>
        <w:pStyle w:val="NormalWeb"/>
        <w:jc w:val="both"/>
      </w:pPr>
      <w:r>
        <w:rPr>
          <w:rStyle w:val="Strong"/>
        </w:rPr>
        <w:t xml:space="preserve">8. </w:t>
      </w:r>
      <w:proofErr w:type="spellStart"/>
      <w:r>
        <w:rPr>
          <w:rStyle w:val="Strong"/>
        </w:rPr>
        <w:t>Discuții</w:t>
      </w:r>
      <w:proofErr w:type="spellEnd"/>
      <w:r>
        <w:rPr>
          <w:rStyle w:val="Strong"/>
        </w:rPr>
        <w:t xml:space="preserve"> post-</w:t>
      </w:r>
      <w:proofErr w:type="spellStart"/>
      <w:r>
        <w:rPr>
          <w:rStyle w:val="Strong"/>
        </w:rPr>
        <w:t>publicare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corecturi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retractări</w:t>
      </w:r>
      <w:proofErr w:type="spellEnd"/>
    </w:p>
    <w:p w14:paraId="6707AF77" w14:textId="77777777" w:rsidR="00E00D1E" w:rsidRDefault="00E00D1E" w:rsidP="00E00D1E">
      <w:pPr>
        <w:pStyle w:val="NormalWeb"/>
        <w:jc w:val="both"/>
      </w:pPr>
      <w:r>
        <w:t xml:space="preserve">Revista </w:t>
      </w:r>
      <w:proofErr w:type="spellStart"/>
      <w:r>
        <w:t>recunoaște</w:t>
      </w:r>
      <w:proofErr w:type="spellEnd"/>
      <w:r>
        <w:t xml:space="preserve"> </w:t>
      </w:r>
      <w:proofErr w:type="spellStart"/>
      <w:r>
        <w:t>importanța</w:t>
      </w:r>
      <w:proofErr w:type="spellEnd"/>
      <w:r>
        <w:t xml:space="preserve"> </w:t>
      </w:r>
      <w:proofErr w:type="spellStart"/>
      <w:r>
        <w:t>menținerii</w:t>
      </w:r>
      <w:proofErr w:type="spellEnd"/>
      <w:r>
        <w:t xml:space="preserve"> </w:t>
      </w:r>
      <w:proofErr w:type="spellStart"/>
      <w:r>
        <w:t>integrității</w:t>
      </w:r>
      <w:proofErr w:type="spellEnd"/>
      <w:r>
        <w:t xml:space="preserve"> </w:t>
      </w:r>
      <w:proofErr w:type="spellStart"/>
      <w:r>
        <w:t>evidenței</w:t>
      </w:r>
      <w:proofErr w:type="spellEnd"/>
      <w:r>
        <w:t xml:space="preserve"> </w:t>
      </w:r>
      <w:proofErr w:type="spellStart"/>
      <w:r>
        <w:t>academice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publicare</w:t>
      </w:r>
      <w:proofErr w:type="spellEnd"/>
      <w:r>
        <w:t>.</w:t>
      </w:r>
    </w:p>
    <w:p w14:paraId="2CE3648A" w14:textId="77777777" w:rsidR="00E00D1E" w:rsidRDefault="00E00D1E" w:rsidP="00E00D1E">
      <w:pPr>
        <w:pStyle w:val="NormalWeb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identificării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erori</w:t>
      </w:r>
      <w:proofErr w:type="spellEnd"/>
      <w:r>
        <w:t xml:space="preserve"> </w:t>
      </w:r>
      <w:proofErr w:type="spellStart"/>
      <w:r>
        <w:t>semnificative</w:t>
      </w:r>
      <w:proofErr w:type="spellEnd"/>
      <w:r>
        <w:t xml:space="preserve">, </w:t>
      </w:r>
      <w:proofErr w:type="spellStart"/>
      <w:r>
        <w:t>preocupări</w:t>
      </w:r>
      <w:proofErr w:type="spellEnd"/>
      <w:r>
        <w:t xml:space="preserve"> </w:t>
      </w:r>
      <w:proofErr w:type="spellStart"/>
      <w:r>
        <w:t>etice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inexactități</w:t>
      </w:r>
      <w:proofErr w:type="spellEnd"/>
      <w:r>
        <w:t xml:space="preserve">,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publica,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corecturi</w:t>
      </w:r>
      <w:proofErr w:type="spellEnd"/>
      <w:r>
        <w:t xml:space="preserve">, </w:t>
      </w:r>
      <w:proofErr w:type="spellStart"/>
      <w:r>
        <w:t>clarificări</w:t>
      </w:r>
      <w:proofErr w:type="spellEnd"/>
      <w:r>
        <w:t xml:space="preserve">, </w:t>
      </w:r>
      <w:proofErr w:type="spellStart"/>
      <w:r>
        <w:t>exprimări</w:t>
      </w:r>
      <w:proofErr w:type="spellEnd"/>
      <w:r>
        <w:t xml:space="preserve"> de </w:t>
      </w:r>
      <w:proofErr w:type="spellStart"/>
      <w:r>
        <w:t>îngrijorare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retractări</w:t>
      </w:r>
      <w:proofErr w:type="spellEnd"/>
      <w:r>
        <w:t>.</w:t>
      </w:r>
    </w:p>
    <w:p w14:paraId="2A94C2B9" w14:textId="77777777" w:rsidR="00E00D1E" w:rsidRDefault="00E00D1E" w:rsidP="00E00D1E">
      <w:pPr>
        <w:pStyle w:val="NormalWeb"/>
        <w:jc w:val="both"/>
      </w:pPr>
      <w:proofErr w:type="spellStart"/>
      <w:r>
        <w:lastRenderedPageBreak/>
        <w:t>Cititorii</w:t>
      </w:r>
      <w:proofErr w:type="spellEnd"/>
      <w:r>
        <w:t xml:space="preserve"> pot </w:t>
      </w:r>
      <w:proofErr w:type="spellStart"/>
      <w:r>
        <w:t>sesiza</w:t>
      </w:r>
      <w:proofErr w:type="spellEnd"/>
      <w:r>
        <w:t xml:space="preserve"> </w:t>
      </w:r>
      <w:proofErr w:type="spellStart"/>
      <w:r>
        <w:t>redacția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preocupări</w:t>
      </w:r>
      <w:proofErr w:type="spellEnd"/>
      <w:r>
        <w:t xml:space="preserve"> </w:t>
      </w:r>
      <w:proofErr w:type="spellStart"/>
      <w:r>
        <w:t>întemeiate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conținutul</w:t>
      </w:r>
      <w:proofErr w:type="spellEnd"/>
      <w:r>
        <w:t xml:space="preserve"> </w:t>
      </w:r>
      <w:proofErr w:type="spellStart"/>
      <w:r>
        <w:t>publicat</w:t>
      </w:r>
      <w:proofErr w:type="spellEnd"/>
      <w:r>
        <w:t xml:space="preserve">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aspectele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publicării</w:t>
      </w:r>
      <w:proofErr w:type="spellEnd"/>
      <w:r>
        <w:t xml:space="preserve"> sunt </w:t>
      </w:r>
      <w:proofErr w:type="spellStart"/>
      <w:r>
        <w:t>analizate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recunoscute</w:t>
      </w:r>
      <w:proofErr w:type="spellEnd"/>
      <w:r>
        <w:t xml:space="preserve"> ale </w:t>
      </w:r>
      <w:proofErr w:type="spellStart"/>
      <w:r>
        <w:t>eticii</w:t>
      </w:r>
      <w:proofErr w:type="spellEnd"/>
      <w:r>
        <w:t xml:space="preserve"> </w:t>
      </w:r>
      <w:proofErr w:type="spellStart"/>
      <w:r>
        <w:t>publicării</w:t>
      </w:r>
      <w:proofErr w:type="spellEnd"/>
      <w:r>
        <w:t>.</w:t>
      </w:r>
    </w:p>
    <w:p w14:paraId="27FEFCB7" w14:textId="77777777" w:rsidR="00E00D1E" w:rsidRDefault="00E00D1E" w:rsidP="00E00D1E">
      <w:pPr>
        <w:pStyle w:val="NormalWeb"/>
        <w:jc w:val="both"/>
      </w:pPr>
      <w:r>
        <w:rPr>
          <w:rStyle w:val="Strong"/>
        </w:rPr>
        <w:t xml:space="preserve">9. </w:t>
      </w:r>
      <w:proofErr w:type="spellStart"/>
      <w:r>
        <w:rPr>
          <w:rStyle w:val="Strong"/>
        </w:rPr>
        <w:t>Responsabilitățile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editorilor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evaluatorilor</w:t>
      </w:r>
      <w:proofErr w:type="spellEnd"/>
    </w:p>
    <w:p w14:paraId="7C31B339" w14:textId="77777777" w:rsidR="00E00D1E" w:rsidRDefault="00E00D1E" w:rsidP="00E00D1E">
      <w:pPr>
        <w:pStyle w:val="NormalWeb"/>
        <w:jc w:val="both"/>
      </w:pPr>
      <w:proofErr w:type="spellStart"/>
      <w:r>
        <w:t>Editorii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evalueze</w:t>
      </w:r>
      <w:proofErr w:type="spellEnd"/>
      <w:r>
        <w:t xml:space="preserve"> </w:t>
      </w:r>
      <w:proofErr w:type="spellStart"/>
      <w:r>
        <w:t>manuscrisele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academică</w:t>
      </w:r>
      <w:proofErr w:type="spellEnd"/>
      <w:r>
        <w:t xml:space="preserve">, </w:t>
      </w:r>
      <w:proofErr w:type="spellStart"/>
      <w:r>
        <w:t>relevanță</w:t>
      </w:r>
      <w:proofErr w:type="spellEnd"/>
      <w:r>
        <w:t xml:space="preserve">, </w:t>
      </w:r>
      <w:proofErr w:type="spellStart"/>
      <w:r>
        <w:t>originalitate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standardelor</w:t>
      </w:r>
      <w:proofErr w:type="spellEnd"/>
      <w:r>
        <w:t xml:space="preserve"> </w:t>
      </w:r>
      <w:proofErr w:type="spellStart"/>
      <w:r>
        <w:t>etice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de </w:t>
      </w:r>
      <w:proofErr w:type="spellStart"/>
      <w:r>
        <w:t>discriminare</w:t>
      </w:r>
      <w:proofErr w:type="spellEnd"/>
      <w:r>
        <w:t>.</w:t>
      </w:r>
    </w:p>
    <w:p w14:paraId="19B57B22" w14:textId="77777777" w:rsidR="00E00D1E" w:rsidRDefault="00E00D1E" w:rsidP="00E00D1E">
      <w:pPr>
        <w:pStyle w:val="NormalWeb"/>
        <w:jc w:val="both"/>
      </w:pPr>
      <w:proofErr w:type="spellStart"/>
      <w:r>
        <w:t>Evaluatorii</w:t>
      </w:r>
      <w:proofErr w:type="spellEnd"/>
      <w:r>
        <w:t xml:space="preserve"> au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trata</w:t>
      </w:r>
      <w:proofErr w:type="spellEnd"/>
      <w:r>
        <w:t xml:space="preserve"> </w:t>
      </w:r>
      <w:proofErr w:type="spellStart"/>
      <w:r>
        <w:t>manuscrisele</w:t>
      </w:r>
      <w:proofErr w:type="spellEnd"/>
      <w:r>
        <w:t xml:space="preserve"> ca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confidențiale</w:t>
      </w:r>
      <w:proofErr w:type="spellEnd"/>
      <w:r>
        <w:t xml:space="preserve">, de a formula </w:t>
      </w:r>
      <w:proofErr w:type="spellStart"/>
      <w:r>
        <w:t>evaluări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constructive, de a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conflictele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nepublicate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personal.</w:t>
      </w:r>
    </w:p>
    <w:p w14:paraId="624190B4" w14:textId="77777777" w:rsidR="00E00D1E" w:rsidRDefault="00E00D1E" w:rsidP="00E00D1E">
      <w:pPr>
        <w:pStyle w:val="NormalWeb"/>
        <w:jc w:val="both"/>
      </w:pPr>
      <w:r>
        <w:rPr>
          <w:rStyle w:val="Strong"/>
        </w:rPr>
        <w:t xml:space="preserve">10. </w:t>
      </w:r>
      <w:proofErr w:type="spellStart"/>
      <w:r>
        <w:rPr>
          <w:rStyle w:val="Strong"/>
        </w:rPr>
        <w:t>Responsabilitatea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autorilor</w:t>
      </w:r>
      <w:proofErr w:type="spellEnd"/>
    </w:p>
    <w:p w14:paraId="085942EE" w14:textId="77777777" w:rsidR="00E00D1E" w:rsidRDefault="00E00D1E" w:rsidP="00E00D1E">
      <w:pPr>
        <w:pStyle w:val="NormalWeb"/>
        <w:jc w:val="both"/>
      </w:pPr>
      <w:r>
        <w:t xml:space="preserve">Prin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manuscris</w:t>
      </w:r>
      <w:proofErr w:type="spellEnd"/>
      <w:r>
        <w:t xml:space="preserve">, </w:t>
      </w:r>
      <w:proofErr w:type="spellStart"/>
      <w:r>
        <w:t>autorii</w:t>
      </w:r>
      <w:proofErr w:type="spellEnd"/>
      <w:r>
        <w:t xml:space="preserve">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exactitatea</w:t>
      </w:r>
      <w:proofErr w:type="spellEnd"/>
      <w:r>
        <w:t xml:space="preserve">, </w:t>
      </w:r>
      <w:proofErr w:type="spellStart"/>
      <w:r>
        <w:t>autenticitatea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integritatea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asumă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conținutul</w:t>
      </w:r>
      <w:proofErr w:type="spellEnd"/>
      <w:r>
        <w:t xml:space="preserve"> </w:t>
      </w:r>
      <w:proofErr w:type="spellStart"/>
      <w:r>
        <w:t>lucrării</w:t>
      </w:r>
      <w:proofErr w:type="spellEnd"/>
      <w:r>
        <w:t xml:space="preserve"> lor.</w:t>
      </w:r>
    </w:p>
    <w:p w14:paraId="31707DA3" w14:textId="77777777" w:rsidR="007D1F0C" w:rsidRDefault="007D1F0C" w:rsidP="00E00D1E">
      <w:pPr>
        <w:jc w:val="both"/>
      </w:pPr>
    </w:p>
    <w:sectPr w:rsidR="007D1F0C" w:rsidSect="007D1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AA7"/>
    <w:rsid w:val="00063AA7"/>
    <w:rsid w:val="00336C09"/>
    <w:rsid w:val="007D1F0C"/>
    <w:rsid w:val="00E0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D707"/>
  <w15:docId w15:val="{F98D70F5-CCFA-4D27-A8C8-BC83FE90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F0C"/>
  </w:style>
  <w:style w:type="paragraph" w:styleId="Heading2">
    <w:name w:val="heading 2"/>
    <w:basedOn w:val="Normal"/>
    <w:link w:val="Heading2Char"/>
    <w:uiPriority w:val="9"/>
    <w:qFormat/>
    <w:rsid w:val="00063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63A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3A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63A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63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3AA7"/>
    <w:rPr>
      <w:b/>
      <w:bCs/>
    </w:rPr>
  </w:style>
  <w:style w:type="character" w:styleId="Emphasis">
    <w:name w:val="Emphasis"/>
    <w:basedOn w:val="DefaultParagraphFont"/>
    <w:uiPriority w:val="20"/>
    <w:qFormat/>
    <w:rsid w:val="00E00D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Mihaela Mangu Darvariu</cp:lastModifiedBy>
  <cp:revision>4</cp:revision>
  <dcterms:created xsi:type="dcterms:W3CDTF">2026-04-24T08:33:00Z</dcterms:created>
  <dcterms:modified xsi:type="dcterms:W3CDTF">2026-04-27T07:41:00Z</dcterms:modified>
</cp:coreProperties>
</file>